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F6" w:rsidRPr="00ED247B" w:rsidRDefault="00B21AF6" w:rsidP="00ED247B">
      <w:pPr>
        <w:rPr>
          <w:b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6pt;margin-top:-36pt;width:114.95pt;height:88.5pt;z-index:251658240">
            <v:imagedata r:id="rId7" o:title=""/>
          </v:shape>
        </w:pict>
      </w:r>
    </w:p>
    <w:p w:rsidR="00B21AF6" w:rsidRPr="00ED247B" w:rsidRDefault="00B21AF6" w:rsidP="001D4889">
      <w:pPr>
        <w:jc w:val="center"/>
        <w:rPr>
          <w:b/>
        </w:rPr>
      </w:pPr>
      <w:r w:rsidRPr="00ED247B">
        <w:rPr>
          <w:b/>
        </w:rPr>
        <w:t xml:space="preserve">REGULAMIN PROGRAMU AMBASADORSKIEGO – STUDIUJĘ W ŁODZI </w:t>
      </w:r>
    </w:p>
    <w:p w:rsidR="00B21AF6" w:rsidRPr="00ED247B" w:rsidRDefault="00B21AF6" w:rsidP="001D4889">
      <w:pPr>
        <w:jc w:val="center"/>
        <w:rPr>
          <w:b/>
        </w:rPr>
      </w:pPr>
    </w:p>
    <w:p w:rsidR="00B21AF6" w:rsidRPr="00ED247B" w:rsidRDefault="00B21AF6">
      <w:pPr>
        <w:rPr>
          <w:b/>
        </w:rPr>
      </w:pPr>
      <w:r w:rsidRPr="00ED247B">
        <w:rPr>
          <w:b/>
        </w:rPr>
        <w:t>I. Organizator Programu</w:t>
      </w:r>
    </w:p>
    <w:p w:rsidR="00B21AF6" w:rsidRPr="00ED247B" w:rsidRDefault="00B21AF6" w:rsidP="00BE0AB7">
      <w:pPr>
        <w:jc w:val="both"/>
      </w:pPr>
      <w:r w:rsidRPr="00ED247B">
        <w:t>Organizatorem Programu Ambasadorskiego Studiuję w Łodzi (zwanego dalej „Programem”) jest Urząd Miasta Łodzi, Biuro Rozwoju Gospodarczego i Współpracy Międzynarodowej realizujące program „Młodzi w Łodzi” (zwany dalej „Organizatorem”).</w:t>
      </w:r>
    </w:p>
    <w:p w:rsidR="00B21AF6" w:rsidRPr="00ED247B" w:rsidRDefault="00B21AF6" w:rsidP="00196426">
      <w:pPr>
        <w:rPr>
          <w:b/>
        </w:rPr>
      </w:pPr>
      <w:r w:rsidRPr="00ED247B">
        <w:rPr>
          <w:b/>
        </w:rPr>
        <w:t>II. Partnerzy Programu</w:t>
      </w:r>
    </w:p>
    <w:p w:rsidR="00B21AF6" w:rsidRPr="00ED247B" w:rsidRDefault="00B21AF6" w:rsidP="00A226AE">
      <w:pPr>
        <w:tabs>
          <w:tab w:val="left" w:pos="4680"/>
        </w:tabs>
        <w:spacing w:after="0" w:line="240" w:lineRule="auto"/>
        <w:ind w:right="284"/>
        <w:jc w:val="both"/>
      </w:pPr>
      <w:r w:rsidRPr="00ED247B">
        <w:t>Partnerami Programu są:</w:t>
      </w:r>
    </w:p>
    <w:p w:rsidR="00B21AF6" w:rsidRPr="00ED247B" w:rsidRDefault="00B21AF6" w:rsidP="0084468C">
      <w:pPr>
        <w:numPr>
          <w:ilvl w:val="0"/>
          <w:numId w:val="6"/>
        </w:numPr>
        <w:tabs>
          <w:tab w:val="left" w:pos="4680"/>
        </w:tabs>
        <w:spacing w:after="0" w:line="240" w:lineRule="auto"/>
        <w:ind w:right="284"/>
        <w:jc w:val="both"/>
        <w:rPr>
          <w:noProof/>
          <w:lang w:eastAsia="pl-PL"/>
        </w:rPr>
      </w:pPr>
      <w:r w:rsidRPr="00ED247B">
        <w:t xml:space="preserve">Spółki oraz instytucje: Miejskie Przedsiębiorstwo Komunikacyjne, Łódź Sp. z o.o., </w:t>
      </w:r>
      <w:r w:rsidRPr="00ED247B">
        <w:rPr>
          <w:noProof/>
          <w:lang w:eastAsia="pl-PL"/>
        </w:rPr>
        <w:t>Miejski Ośrodek Sportu i Rekreacji w Łodzi, Zarząd Zieleni Miejski</w:t>
      </w:r>
      <w:r>
        <w:rPr>
          <w:noProof/>
          <w:lang w:eastAsia="pl-PL"/>
        </w:rPr>
        <w:t>ej, Miejski Ogród Zoologiczny w </w:t>
      </w:r>
      <w:r w:rsidRPr="00ED247B">
        <w:rPr>
          <w:noProof/>
          <w:lang w:eastAsia="pl-PL"/>
        </w:rPr>
        <w:t xml:space="preserve">Łodzi Sp. z o.o., Teatr Muzyczny w Łodzi, Teatr Powszechny w Łodzi, </w:t>
      </w:r>
      <w:r w:rsidRPr="00ED247B">
        <w:t xml:space="preserve">Aqua Park Łódź  </w:t>
      </w:r>
      <w:r>
        <w:rPr>
          <w:noProof/>
          <w:lang w:eastAsia="pl-PL"/>
        </w:rPr>
        <w:t>Sp. z </w:t>
      </w:r>
      <w:r w:rsidRPr="00ED247B">
        <w:rPr>
          <w:noProof/>
          <w:lang w:eastAsia="pl-PL"/>
        </w:rPr>
        <w:t>o.o., „EC1 Łódź — Miasto Kultury” w Łodzi, zapewniające pakiet usług promocyjnych dla uczestników Programu</w:t>
      </w:r>
    </w:p>
    <w:p w:rsidR="00B21AF6" w:rsidRPr="00ED247B" w:rsidRDefault="00B21AF6" w:rsidP="00EC6A92">
      <w:pPr>
        <w:numPr>
          <w:ilvl w:val="0"/>
          <w:numId w:val="6"/>
        </w:numPr>
        <w:tabs>
          <w:tab w:val="left" w:pos="4680"/>
        </w:tabs>
        <w:spacing w:after="0" w:line="240" w:lineRule="auto"/>
        <w:ind w:right="284"/>
        <w:jc w:val="both"/>
        <w:rPr>
          <w:noProof/>
          <w:lang w:eastAsia="pl-PL"/>
        </w:rPr>
      </w:pPr>
      <w:r w:rsidRPr="00ED247B">
        <w:rPr>
          <w:noProof/>
          <w:lang w:eastAsia="pl-PL"/>
        </w:rPr>
        <w:t>Łódzkie uczelnie publiczne: Uniwersytet Łódzki, Politechnika Łódzka, Uniwersytet Medyczny w Łodzi, w Łodzi, Państwowa Wyższa Szkoła Filmowa, Telewizyjna i Teatralna im. L. Schillera w Łodzi, Akademia Sztuk Pięknych im. Wł. Strzemińskiego w Łodzi, Akademia Muzyczna im. Grażyny i Kiejstuta Bacewiczów w Łodzi.</w:t>
      </w:r>
    </w:p>
    <w:p w:rsidR="00B21AF6" w:rsidRPr="00ED247B" w:rsidRDefault="00B21AF6" w:rsidP="00EC6A92">
      <w:pPr>
        <w:tabs>
          <w:tab w:val="left" w:pos="4680"/>
        </w:tabs>
        <w:spacing w:after="0" w:line="240" w:lineRule="auto"/>
        <w:ind w:left="360" w:right="284"/>
        <w:jc w:val="both"/>
        <w:rPr>
          <w:noProof/>
          <w:lang w:eastAsia="pl-PL"/>
        </w:rPr>
      </w:pPr>
    </w:p>
    <w:p w:rsidR="00B21AF6" w:rsidRPr="00ED247B" w:rsidRDefault="00B21AF6" w:rsidP="00196426">
      <w:pPr>
        <w:rPr>
          <w:b/>
        </w:rPr>
      </w:pPr>
      <w:r w:rsidRPr="00ED247B">
        <w:rPr>
          <w:b/>
        </w:rPr>
        <w:t>III. Cel programu</w:t>
      </w:r>
    </w:p>
    <w:p w:rsidR="00B21AF6" w:rsidRPr="00ED247B" w:rsidRDefault="00B21AF6" w:rsidP="00A226AE">
      <w:pPr>
        <w:jc w:val="both"/>
      </w:pPr>
      <w:r w:rsidRPr="00ED247B">
        <w:t xml:space="preserve">Przedmiotem Programu jest udział wybranych w drodze rekrutacji studentów łódzkich uczelni (zwanych dalej „Ambasadorami”), po jednym dla każdej uczelni publicznej w Łodzi, na zasadach określonych w niniejszym Regulaminie, w działaniach prowadzonych przez Organizatora, mających na celu promocję Łodzi jako silnego ośrodka akademickiego i miasta przyjaznego studentom, zachęcających do podejmowania studiów i kariery zawodowej w Łodzi oraz integrujących łódzkie środowisko akademickie. </w:t>
      </w:r>
    </w:p>
    <w:p w:rsidR="00B21AF6" w:rsidRPr="00ED247B" w:rsidRDefault="00B21AF6" w:rsidP="00934E5B">
      <w:pPr>
        <w:rPr>
          <w:b/>
        </w:rPr>
      </w:pPr>
      <w:r w:rsidRPr="00ED247B">
        <w:rPr>
          <w:b/>
        </w:rPr>
        <w:t>IV. Uczestnicy Programu</w:t>
      </w:r>
    </w:p>
    <w:p w:rsidR="00B21AF6" w:rsidRPr="00ED247B" w:rsidRDefault="00B21AF6" w:rsidP="0025639D">
      <w:pPr>
        <w:jc w:val="both"/>
      </w:pPr>
      <w:r w:rsidRPr="00ED247B">
        <w:t>Ambasadorem łódzkich uczelni mogą zostać studenci łódzkich uczelni począwszy od II roku studiów dziennych pierwszego stopnia lub jednolitych studiów magisterskich, biorący czynny udział w życiu uczelni np. poprzez działalność w stowarzyszeniach studenckich, kołach naukowych, samorządzie studenckim i innych organizacjach, aktywnie działający w środowisku mediów społecznościowych (zwani dalej Kandydatami).</w:t>
      </w:r>
    </w:p>
    <w:p w:rsidR="00B21AF6" w:rsidRPr="00ED247B" w:rsidRDefault="00B21AF6" w:rsidP="005E4751">
      <w:pPr>
        <w:spacing w:after="0"/>
        <w:rPr>
          <w:b/>
        </w:rPr>
      </w:pPr>
      <w:r w:rsidRPr="00ED247B">
        <w:rPr>
          <w:b/>
        </w:rPr>
        <w:t>V. Czas trwania Programu</w:t>
      </w:r>
    </w:p>
    <w:p w:rsidR="00B21AF6" w:rsidRPr="00ED247B" w:rsidRDefault="00B21AF6" w:rsidP="005E4751">
      <w:pPr>
        <w:spacing w:after="0"/>
      </w:pPr>
    </w:p>
    <w:p w:rsidR="00B21AF6" w:rsidRPr="00ED247B" w:rsidRDefault="00B21AF6" w:rsidP="009708FF">
      <w:pPr>
        <w:spacing w:after="0"/>
        <w:jc w:val="both"/>
      </w:pPr>
      <w:r w:rsidRPr="00ED247B">
        <w:t>Pilotażowa edycja Program będzie realizowana w trakcie roku akademickiego</w:t>
      </w:r>
      <w:r>
        <w:t xml:space="preserve"> 2020/2021 w miesiącach październik</w:t>
      </w:r>
      <w:r w:rsidRPr="00ED247B">
        <w:t xml:space="preserve"> 2020 r. – czerwiec 2021 r. </w:t>
      </w:r>
    </w:p>
    <w:p w:rsidR="00B21AF6" w:rsidRPr="00ED247B" w:rsidRDefault="00B21AF6" w:rsidP="005E4751">
      <w:pPr>
        <w:spacing w:after="0"/>
      </w:pPr>
    </w:p>
    <w:p w:rsidR="00B21AF6" w:rsidRPr="00ED247B" w:rsidRDefault="00B21AF6" w:rsidP="005E4751">
      <w:pPr>
        <w:spacing w:after="0"/>
        <w:rPr>
          <w:b/>
        </w:rPr>
      </w:pPr>
      <w:r w:rsidRPr="00ED247B">
        <w:rPr>
          <w:b/>
        </w:rPr>
        <w:t>VI. Rekrutacja do Programu</w:t>
      </w:r>
    </w:p>
    <w:p w:rsidR="00B21AF6" w:rsidRPr="00ED247B" w:rsidRDefault="00B21AF6" w:rsidP="005E4751">
      <w:pPr>
        <w:spacing w:after="0"/>
        <w:rPr>
          <w:b/>
        </w:rPr>
      </w:pPr>
    </w:p>
    <w:p w:rsidR="00B21AF6" w:rsidRPr="00ED247B" w:rsidRDefault="00B21AF6" w:rsidP="008B62A9">
      <w:pPr>
        <w:numPr>
          <w:ilvl w:val="0"/>
          <w:numId w:val="7"/>
        </w:numPr>
        <w:spacing w:after="0"/>
        <w:jc w:val="both"/>
      </w:pPr>
      <w:r w:rsidRPr="00ED247B">
        <w:t xml:space="preserve">Rekrutacja do Programu zostanie ogłoszona na stronie </w:t>
      </w:r>
      <w:r>
        <w:t>internetowej programu „Młodzi w </w:t>
      </w:r>
      <w:r w:rsidRPr="00ED247B">
        <w:t>Łodzi” (www.mlodziwlodzi.pl), w zakładce Program Ambasadorski – Studiuję w Łodzi.</w:t>
      </w:r>
    </w:p>
    <w:p w:rsidR="00B21AF6" w:rsidRDefault="00B21AF6" w:rsidP="00BE0AB7">
      <w:pPr>
        <w:numPr>
          <w:ilvl w:val="0"/>
          <w:numId w:val="7"/>
        </w:numPr>
        <w:spacing w:after="0"/>
        <w:jc w:val="both"/>
      </w:pPr>
      <w:r w:rsidRPr="00ED247B">
        <w:t xml:space="preserve"> Zgłoszenie udziału pol</w:t>
      </w:r>
      <w:r>
        <w:t>ega na wypełnieniu wniosku zgłoszeniowego formularza rejestracyjnego oraz przesłaniu go wraz z obligatoryjnymi załącznikami zgodnie ze </w:t>
      </w:r>
      <w:r w:rsidRPr="00ED247B">
        <w:t xml:space="preserve">szczegółowymi wytycznymi podanymi na stronie „Młodzi w Łodzi”. </w:t>
      </w:r>
    </w:p>
    <w:p w:rsidR="00B21AF6" w:rsidRPr="00ED247B" w:rsidRDefault="00B21AF6" w:rsidP="0025639D">
      <w:pPr>
        <w:spacing w:after="0"/>
        <w:ind w:left="360"/>
        <w:jc w:val="both"/>
      </w:pPr>
    </w:p>
    <w:p w:rsidR="00B21AF6" w:rsidRPr="00ED247B" w:rsidRDefault="00B21AF6" w:rsidP="00643CE1">
      <w:pPr>
        <w:numPr>
          <w:ilvl w:val="0"/>
          <w:numId w:val="7"/>
        </w:numPr>
        <w:spacing w:after="0"/>
        <w:jc w:val="both"/>
      </w:pPr>
      <w:r w:rsidRPr="00ED247B">
        <w:t xml:space="preserve">Ocena wniosków zgłoszeniowych będzie obejmować: </w:t>
      </w:r>
    </w:p>
    <w:p w:rsidR="00B21AF6" w:rsidRPr="00ED247B" w:rsidRDefault="00B21AF6" w:rsidP="00111120">
      <w:pPr>
        <w:numPr>
          <w:ilvl w:val="0"/>
          <w:numId w:val="8"/>
        </w:numPr>
        <w:tabs>
          <w:tab w:val="clear" w:pos="1440"/>
          <w:tab w:val="num" w:pos="1080"/>
        </w:tabs>
        <w:spacing w:after="0"/>
        <w:ind w:left="1080"/>
        <w:jc w:val="both"/>
      </w:pPr>
      <w:r w:rsidRPr="00ED247B">
        <w:t>ocenę formalną – w której kryteria stanowią warunek studiowania na łódzkiej uczelni publicznej oraz studiowanie na co najmniej na II roku studiów dziennych pierwszego stopnia lub jednolitych studiów magisterskich.</w:t>
      </w:r>
    </w:p>
    <w:p w:rsidR="00B21AF6" w:rsidRPr="00ED247B" w:rsidRDefault="00B21AF6" w:rsidP="00F90DC8">
      <w:pPr>
        <w:numPr>
          <w:ilvl w:val="0"/>
          <w:numId w:val="8"/>
        </w:numPr>
        <w:tabs>
          <w:tab w:val="clear" w:pos="1440"/>
          <w:tab w:val="num" w:pos="1080"/>
        </w:tabs>
        <w:spacing w:after="0"/>
        <w:ind w:left="1080"/>
      </w:pPr>
      <w:r w:rsidRPr="00ED247B">
        <w:t>ocenę merytoryczną podczas której ocenie podlegać będą następujące</w:t>
      </w:r>
      <w:r>
        <w:t xml:space="preserve"> kompetencje Kandydata</w:t>
      </w:r>
      <w:r w:rsidRPr="00ED247B">
        <w:t>:</w:t>
      </w:r>
    </w:p>
    <w:p w:rsidR="00B21AF6" w:rsidRPr="00ED247B" w:rsidRDefault="00B21AF6" w:rsidP="007C0F30">
      <w:pPr>
        <w:spacing w:after="0"/>
        <w:ind w:left="1440" w:hanging="360"/>
        <w:jc w:val="both"/>
      </w:pPr>
      <w:r w:rsidRPr="00ED247B">
        <w:t xml:space="preserve">a) działalność w organizacjach studenckich, kołach naukowych, stowarzyszeniach lub innych podmiotach studenckich – </w:t>
      </w:r>
      <w:r w:rsidRPr="00111120">
        <w:rPr>
          <w:b/>
        </w:rPr>
        <w:t>max. liczba punktów 10</w:t>
      </w:r>
    </w:p>
    <w:p w:rsidR="00B21AF6" w:rsidRDefault="00B21AF6" w:rsidP="007C0F30">
      <w:pPr>
        <w:spacing w:after="0"/>
        <w:ind w:left="1260" w:hanging="180"/>
        <w:jc w:val="both"/>
      </w:pPr>
      <w:r w:rsidRPr="00ED247B">
        <w:t>b) zaangażowanie, komunikatywność i kreatywność,</w:t>
      </w:r>
      <w:r>
        <w:t xml:space="preserve"> doświadczenie w działalności w </w:t>
      </w:r>
      <w:r w:rsidRPr="00ED247B">
        <w:t xml:space="preserve">sferze mediów społecznościowych, umiejętność planowania działań promocyjnych na podstawie przesłanych przez Kandydata </w:t>
      </w:r>
      <w:r>
        <w:t>informacji  oraz załączników w postaci:</w:t>
      </w:r>
    </w:p>
    <w:p w:rsidR="00B21AF6" w:rsidRDefault="00B21AF6" w:rsidP="009D04D9">
      <w:pPr>
        <w:numPr>
          <w:ilvl w:val="0"/>
          <w:numId w:val="10"/>
        </w:numPr>
        <w:spacing w:after="0"/>
        <w:jc w:val="both"/>
      </w:pPr>
      <w:r>
        <w:t xml:space="preserve">linków do prowadzonych przez Kandydata profili na portalach społecznościowych - </w:t>
      </w:r>
      <w:r w:rsidRPr="00111120">
        <w:rPr>
          <w:b/>
        </w:rPr>
        <w:t>max. liczba punktów 10</w:t>
      </w:r>
    </w:p>
    <w:p w:rsidR="00B21AF6" w:rsidRDefault="00B21AF6" w:rsidP="009D04D9">
      <w:pPr>
        <w:numPr>
          <w:ilvl w:val="0"/>
          <w:numId w:val="10"/>
        </w:numPr>
        <w:spacing w:after="0"/>
        <w:jc w:val="both"/>
      </w:pPr>
      <w:r>
        <w:t xml:space="preserve">próbek materiału redakcyjnego - </w:t>
      </w:r>
      <w:r w:rsidRPr="00111120">
        <w:rPr>
          <w:b/>
        </w:rPr>
        <w:t>max. liczba punktów 10</w:t>
      </w:r>
      <w:r>
        <w:t xml:space="preserve"> </w:t>
      </w:r>
    </w:p>
    <w:p w:rsidR="00B21AF6" w:rsidRDefault="00B21AF6" w:rsidP="009D04D9">
      <w:pPr>
        <w:numPr>
          <w:ilvl w:val="0"/>
          <w:numId w:val="10"/>
        </w:numPr>
        <w:spacing w:after="0"/>
        <w:jc w:val="both"/>
      </w:pPr>
      <w:r>
        <w:t xml:space="preserve">przykładowej propozycji plany promocji uczelni- </w:t>
      </w:r>
      <w:r w:rsidRPr="00111120">
        <w:rPr>
          <w:b/>
        </w:rPr>
        <w:t>max. liczba punktów 10</w:t>
      </w:r>
    </w:p>
    <w:p w:rsidR="00B21AF6" w:rsidRDefault="00B21AF6" w:rsidP="009D04D9">
      <w:pPr>
        <w:numPr>
          <w:ilvl w:val="0"/>
          <w:numId w:val="10"/>
        </w:numPr>
        <w:spacing w:after="0"/>
        <w:jc w:val="both"/>
      </w:pPr>
      <w:r>
        <w:t>materiału filmowego -</w:t>
      </w:r>
      <w:r w:rsidRPr="00111120">
        <w:rPr>
          <w:b/>
        </w:rPr>
        <w:t>max. liczba punktów 10</w:t>
      </w:r>
    </w:p>
    <w:p w:rsidR="00B21AF6" w:rsidRDefault="00B21AF6" w:rsidP="009D04D9">
      <w:pPr>
        <w:spacing w:after="0"/>
        <w:ind w:left="1260" w:hanging="540"/>
        <w:jc w:val="both"/>
      </w:pPr>
      <w:r>
        <w:t>W sumie Kandydat może otrzymać maksymalnie 50 punktów.</w:t>
      </w:r>
    </w:p>
    <w:p w:rsidR="00B21AF6" w:rsidRDefault="00B21AF6" w:rsidP="007C0F30">
      <w:pPr>
        <w:spacing w:after="0"/>
        <w:ind w:left="1260" w:hanging="180"/>
        <w:jc w:val="both"/>
      </w:pPr>
    </w:p>
    <w:p w:rsidR="00B21AF6" w:rsidRPr="00ED247B" w:rsidRDefault="00B21AF6" w:rsidP="009D04D9">
      <w:pPr>
        <w:spacing w:after="0"/>
        <w:ind w:left="360"/>
        <w:jc w:val="both"/>
      </w:pPr>
      <w:r w:rsidRPr="00ED247B">
        <w:t>4. W wyborze Ambasadorów uczestniczą przedstawiciele Organizatora oraz przedstawiciele jednostek odpowiedzialnych za promocję w poszczególnych uczelniach będących partnerami Programu.</w:t>
      </w:r>
    </w:p>
    <w:p w:rsidR="00B21AF6" w:rsidRPr="00ED247B" w:rsidRDefault="00B21AF6" w:rsidP="00111120">
      <w:pPr>
        <w:spacing w:after="0"/>
        <w:ind w:left="720" w:hanging="360"/>
        <w:jc w:val="both"/>
      </w:pPr>
      <w:r w:rsidRPr="00ED247B">
        <w:t>5. Wyniki rekrutacji publikowane są na stronie internetowej programu „Młodzi w Łodzi” (www.mlodziwlodzi.pl).</w:t>
      </w:r>
    </w:p>
    <w:p w:rsidR="00B21AF6" w:rsidRPr="00ED247B" w:rsidRDefault="00B21AF6" w:rsidP="008E1EC1">
      <w:pPr>
        <w:spacing w:after="0"/>
        <w:jc w:val="both"/>
      </w:pPr>
    </w:p>
    <w:p w:rsidR="00B21AF6" w:rsidRPr="00ED247B" w:rsidRDefault="00B21AF6" w:rsidP="005E4751">
      <w:pPr>
        <w:spacing w:after="0"/>
        <w:rPr>
          <w:b/>
        </w:rPr>
      </w:pPr>
      <w:r w:rsidRPr="00ED247B">
        <w:rPr>
          <w:b/>
        </w:rPr>
        <w:t>VI. Zadania Ambasadorów Programu</w:t>
      </w:r>
    </w:p>
    <w:p w:rsidR="00B21AF6" w:rsidRPr="00ED247B" w:rsidRDefault="00B21AF6" w:rsidP="005E4751">
      <w:pPr>
        <w:spacing w:after="0"/>
        <w:rPr>
          <w:b/>
        </w:rPr>
      </w:pPr>
    </w:p>
    <w:p w:rsidR="00B21AF6" w:rsidRPr="00ED247B" w:rsidRDefault="00B21AF6" w:rsidP="00B52112">
      <w:pPr>
        <w:spacing w:after="0"/>
      </w:pPr>
      <w:r w:rsidRPr="00ED247B">
        <w:t>Do głównych zadań Ambasadorów należy:</w:t>
      </w:r>
    </w:p>
    <w:p w:rsidR="00B21AF6" w:rsidRPr="00ED247B" w:rsidRDefault="00B21AF6" w:rsidP="00270A52">
      <w:pPr>
        <w:pStyle w:val="ListParagraph"/>
        <w:numPr>
          <w:ilvl w:val="0"/>
          <w:numId w:val="1"/>
        </w:numPr>
        <w:spacing w:after="0"/>
        <w:jc w:val="both"/>
      </w:pPr>
      <w:r w:rsidRPr="00ED247B">
        <w:t>promowanie macierzystej uczelni  m.in. poprzez publikację informacji o bieżących wydarzeniach naukowych, informacji przydatnych studentom, informacji z życia uczelni z wykorzystaniem specjalnie do tego celu utworzonych w porozumieniu z Organizatorem profili w mediach społecznościowych (np. Facebook, Instagram, Tik Tok, Twitter);</w:t>
      </w:r>
    </w:p>
    <w:p w:rsidR="00B21AF6" w:rsidRPr="00ED247B" w:rsidRDefault="00B21AF6" w:rsidP="00270A52">
      <w:pPr>
        <w:pStyle w:val="ListParagraph"/>
        <w:numPr>
          <w:ilvl w:val="0"/>
          <w:numId w:val="1"/>
        </w:numPr>
        <w:spacing w:after="0"/>
        <w:jc w:val="both"/>
      </w:pPr>
      <w:r w:rsidRPr="00ED247B">
        <w:t>bieżąca korespondencja z odbiorcami informacji z mediów społecznościowych;</w:t>
      </w:r>
    </w:p>
    <w:p w:rsidR="00B21AF6" w:rsidRPr="00ED247B" w:rsidRDefault="00B21AF6" w:rsidP="00270A52">
      <w:pPr>
        <w:pStyle w:val="ListParagraph"/>
        <w:numPr>
          <w:ilvl w:val="0"/>
          <w:numId w:val="1"/>
        </w:numPr>
        <w:spacing w:after="0"/>
        <w:jc w:val="both"/>
      </w:pPr>
      <w:r w:rsidRPr="00ED247B">
        <w:t>publikowanie na wniosek Organizatora bądź macierzystej uczelni informacji o inicjatywach programu Młodzi w Łodzi oraz innych działaniach adresowanych do studentów oraz kandydatów na studia w Łodzi;</w:t>
      </w:r>
    </w:p>
    <w:p w:rsidR="00B21AF6" w:rsidRPr="00ED247B" w:rsidRDefault="00B21AF6" w:rsidP="00270A52">
      <w:pPr>
        <w:pStyle w:val="ListParagraph"/>
        <w:numPr>
          <w:ilvl w:val="0"/>
          <w:numId w:val="1"/>
        </w:numPr>
        <w:spacing w:after="0"/>
        <w:jc w:val="both"/>
      </w:pPr>
      <w:r w:rsidRPr="00ED247B">
        <w:t xml:space="preserve">uczestnictwo na wniosek Organizatora w wydarzeniach przez niego realizowanych takich jak </w:t>
      </w:r>
      <w:r>
        <w:t>np.</w:t>
      </w:r>
      <w:r w:rsidRPr="00ED247B">
        <w:t xml:space="preserve"> Targi Pracy, spotkania na uczelniach.</w:t>
      </w:r>
    </w:p>
    <w:p w:rsidR="00B21AF6" w:rsidRPr="00ED247B" w:rsidRDefault="00B21AF6" w:rsidP="00270A52">
      <w:pPr>
        <w:pStyle w:val="ListParagraph"/>
        <w:numPr>
          <w:ilvl w:val="0"/>
          <w:numId w:val="1"/>
        </w:numPr>
        <w:spacing w:after="0"/>
        <w:jc w:val="both"/>
      </w:pPr>
      <w:r w:rsidRPr="00ED247B">
        <w:t>udział w sesjach zdjęciowych oraz udostępnienie wizerunku na potrzeby kampanii promocyjnych realizowanych przez Organizatora;</w:t>
      </w:r>
    </w:p>
    <w:p w:rsidR="00B21AF6" w:rsidRPr="00ED247B" w:rsidRDefault="00B21AF6" w:rsidP="00270A52">
      <w:pPr>
        <w:pStyle w:val="ListParagraph"/>
        <w:numPr>
          <w:ilvl w:val="0"/>
          <w:numId w:val="1"/>
        </w:numPr>
        <w:spacing w:after="0"/>
        <w:jc w:val="both"/>
      </w:pPr>
      <w:r w:rsidRPr="00ED247B">
        <w:t>udział w spotkaniach z Organizatorem związanych z rozpoczęciem oraz zakończeniem edycji programu w danym roku;</w:t>
      </w:r>
    </w:p>
    <w:p w:rsidR="00B21AF6" w:rsidRDefault="00B21AF6" w:rsidP="007C1480">
      <w:pPr>
        <w:pStyle w:val="ListParagraph"/>
        <w:numPr>
          <w:ilvl w:val="0"/>
          <w:numId w:val="1"/>
        </w:numPr>
        <w:spacing w:after="0"/>
        <w:jc w:val="both"/>
      </w:pPr>
      <w:r w:rsidRPr="00ED247B">
        <w:t>bieżący kontakt z przedstawicielem Organizatora</w:t>
      </w:r>
      <w:r>
        <w:t xml:space="preserve">. </w:t>
      </w:r>
      <w:r w:rsidRPr="00ED247B">
        <w:t xml:space="preserve"> </w:t>
      </w:r>
    </w:p>
    <w:p w:rsidR="00B21AF6" w:rsidRPr="00ED247B" w:rsidRDefault="00B21AF6" w:rsidP="007C1480">
      <w:pPr>
        <w:pStyle w:val="ListParagraph"/>
        <w:spacing w:after="0"/>
        <w:ind w:left="360"/>
        <w:jc w:val="both"/>
      </w:pPr>
    </w:p>
    <w:p w:rsidR="00B21AF6" w:rsidRPr="00ED247B" w:rsidRDefault="00B21AF6" w:rsidP="005B3846">
      <w:pPr>
        <w:pStyle w:val="ListParagraph"/>
        <w:spacing w:after="0"/>
        <w:ind w:hanging="720"/>
        <w:rPr>
          <w:b/>
        </w:rPr>
      </w:pPr>
      <w:r w:rsidRPr="00ED247B">
        <w:rPr>
          <w:b/>
        </w:rPr>
        <w:t>VII. Benefity dla Ambasadorów Programu</w:t>
      </w:r>
    </w:p>
    <w:p w:rsidR="00B21AF6" w:rsidRPr="00ED247B" w:rsidRDefault="00B21AF6" w:rsidP="00B81B9D">
      <w:pPr>
        <w:spacing w:after="0"/>
      </w:pPr>
    </w:p>
    <w:p w:rsidR="00B21AF6" w:rsidRPr="00ED247B" w:rsidRDefault="00B21AF6" w:rsidP="00B81B9D">
      <w:pPr>
        <w:spacing w:after="0"/>
      </w:pPr>
      <w:r w:rsidRPr="00ED247B">
        <w:t>1.Główne korzyści wynikające z udziału w Programie:</w:t>
      </w:r>
    </w:p>
    <w:p w:rsidR="00B21AF6" w:rsidRPr="00ED247B" w:rsidRDefault="00B21AF6" w:rsidP="00EC6A92">
      <w:pPr>
        <w:pStyle w:val="ListParagraph"/>
        <w:numPr>
          <w:ilvl w:val="0"/>
          <w:numId w:val="2"/>
        </w:numPr>
        <w:spacing w:after="0"/>
        <w:jc w:val="both"/>
      </w:pPr>
      <w:r w:rsidRPr="00ED247B">
        <w:t>tytuł Ambasadora Programu Studiuję w Łodzi;</w:t>
      </w:r>
    </w:p>
    <w:p w:rsidR="00B21AF6" w:rsidRPr="00ED247B" w:rsidRDefault="00B21AF6" w:rsidP="00EC6A92">
      <w:pPr>
        <w:pStyle w:val="ListParagraph"/>
        <w:numPr>
          <w:ilvl w:val="0"/>
          <w:numId w:val="2"/>
        </w:numPr>
        <w:spacing w:after="0"/>
        <w:jc w:val="both"/>
      </w:pPr>
      <w:r w:rsidRPr="00ED247B">
        <w:t>dodatkowe punkty w Programie Stypendialnym Pracodawców Programu Młodzi w Łodzi począwszy od edycji Programu Ambasadorskiego 2021/2022;</w:t>
      </w:r>
    </w:p>
    <w:p w:rsidR="00B21AF6" w:rsidRPr="00ED247B" w:rsidRDefault="00B21AF6" w:rsidP="00EC6A92">
      <w:pPr>
        <w:numPr>
          <w:ilvl w:val="0"/>
          <w:numId w:val="2"/>
        </w:numPr>
        <w:spacing w:after="0" w:line="240" w:lineRule="auto"/>
        <w:jc w:val="both"/>
      </w:pPr>
      <w:r w:rsidRPr="00ED247B">
        <w:t>bezpłatny bilet dla uprawniający do całodziennego korzystania z basenów oraz saun wraz z osobą towarzyszącą przez cały czas trwania umowy na pełnienie roli Ambasadora w Aqua Parku Fala;</w:t>
      </w:r>
    </w:p>
    <w:p w:rsidR="00B21AF6" w:rsidRPr="00ED247B" w:rsidRDefault="00B21AF6" w:rsidP="00EC6A92">
      <w:pPr>
        <w:numPr>
          <w:ilvl w:val="0"/>
          <w:numId w:val="2"/>
        </w:numPr>
        <w:spacing w:after="0" w:line="240" w:lineRule="auto"/>
        <w:jc w:val="both"/>
      </w:pPr>
      <w:r w:rsidRPr="00ED247B">
        <w:t>karnet roczny do ogrodu zoologicznego oraz możliwość wzięcia udziału w dedykowanej Ambasadorom wycieczce;</w:t>
      </w:r>
    </w:p>
    <w:p w:rsidR="00B21AF6" w:rsidRPr="00ED247B" w:rsidRDefault="00B21AF6" w:rsidP="00EC6A92">
      <w:pPr>
        <w:numPr>
          <w:ilvl w:val="0"/>
          <w:numId w:val="2"/>
        </w:numPr>
        <w:spacing w:after="0" w:line="240" w:lineRule="auto"/>
        <w:jc w:val="both"/>
      </w:pPr>
      <w:r w:rsidRPr="00ED247B">
        <w:t>karta Stałego Klienta (o wartości 170 zł ) na pływalnię krytą MOSIR "Wodny Raj";</w:t>
      </w:r>
    </w:p>
    <w:p w:rsidR="00B21AF6" w:rsidRPr="00ED247B" w:rsidRDefault="00B21AF6" w:rsidP="00EC6A92">
      <w:pPr>
        <w:numPr>
          <w:ilvl w:val="0"/>
          <w:numId w:val="2"/>
        </w:numPr>
        <w:spacing w:after="0" w:line="240" w:lineRule="auto"/>
        <w:jc w:val="both"/>
      </w:pPr>
      <w:r w:rsidRPr="00ED247B">
        <w:t>pakiet us</w:t>
      </w:r>
      <w:r>
        <w:t>ług promocyjnych w EC1 „Miasto K</w:t>
      </w:r>
      <w:r w:rsidRPr="00ED247B">
        <w:t>ultury”;</w:t>
      </w:r>
    </w:p>
    <w:p w:rsidR="00B21AF6" w:rsidRPr="00ED247B" w:rsidRDefault="00B21AF6" w:rsidP="00EC6A92">
      <w:pPr>
        <w:numPr>
          <w:ilvl w:val="0"/>
          <w:numId w:val="2"/>
        </w:numPr>
        <w:spacing w:after="0" w:line="240" w:lineRule="auto"/>
        <w:jc w:val="both"/>
      </w:pPr>
      <w:r w:rsidRPr="00ED247B">
        <w:t>możliwość korzystania z całego repertuaru Teatru Powszechnego (jednorazowo w odniesieniu do każdego tytułu) w sezonie obowiązywania umowy na pełnienie roli Ambasadora , w cenie 1 zł za spektakl ;</w:t>
      </w:r>
    </w:p>
    <w:p w:rsidR="00B21AF6" w:rsidRPr="00ED247B" w:rsidRDefault="00B21AF6" w:rsidP="00EC6A92">
      <w:pPr>
        <w:numPr>
          <w:ilvl w:val="0"/>
          <w:numId w:val="2"/>
        </w:numPr>
        <w:spacing w:after="0" w:line="240" w:lineRule="auto"/>
        <w:jc w:val="both"/>
      </w:pPr>
      <w:r w:rsidRPr="00ED247B">
        <w:t>trzy otwarte bilety na spektakle repertuarowe w Teatrze Muzycznym ważne do zakończenia sezonu obowiązywania umowy na pełnienie roli Ambasadora;</w:t>
      </w:r>
    </w:p>
    <w:p w:rsidR="00B21AF6" w:rsidRPr="00ED247B" w:rsidRDefault="00B21AF6" w:rsidP="00EC6A92">
      <w:pPr>
        <w:numPr>
          <w:ilvl w:val="0"/>
          <w:numId w:val="2"/>
        </w:numPr>
        <w:spacing w:after="0" w:line="240" w:lineRule="auto"/>
        <w:jc w:val="both"/>
      </w:pPr>
      <w:r w:rsidRPr="00ED247B">
        <w:t>bezpłatna migawka MPK dla każdego na czas obowiązywania umowy na pełnienie roli Ambasadora;</w:t>
      </w:r>
    </w:p>
    <w:p w:rsidR="00B21AF6" w:rsidRPr="00ED247B" w:rsidRDefault="00B21AF6" w:rsidP="00EC6A92">
      <w:pPr>
        <w:numPr>
          <w:ilvl w:val="0"/>
          <w:numId w:val="2"/>
        </w:numPr>
        <w:spacing w:after="0" w:line="240" w:lineRule="auto"/>
        <w:jc w:val="both"/>
      </w:pPr>
      <w:r w:rsidRPr="00ED247B">
        <w:t xml:space="preserve"> karnet zintegrowany umożliwiający nielimitowane zwiedzanie Ogrodu Botanicznego oraz Palmiarni, ważny w czasie obowiązywania umowy na pełnienie roli Ambasadora.</w:t>
      </w:r>
    </w:p>
    <w:p w:rsidR="00B21AF6" w:rsidRPr="00ED247B" w:rsidRDefault="00B21AF6" w:rsidP="00EC6A92">
      <w:pPr>
        <w:spacing w:after="0" w:line="240" w:lineRule="auto"/>
        <w:ind w:left="360" w:hanging="360"/>
        <w:jc w:val="both"/>
      </w:pPr>
      <w:r w:rsidRPr="00ED247B">
        <w:t>2. Warunkiem otrzymania poszczególnych korzyści może być p</w:t>
      </w:r>
      <w:r>
        <w:t>odpisanie indywidualnej umowy z </w:t>
      </w:r>
      <w:r w:rsidRPr="00ED247B">
        <w:t>fundatorem.</w:t>
      </w:r>
    </w:p>
    <w:p w:rsidR="00B21AF6" w:rsidRPr="00ED247B" w:rsidRDefault="00B21AF6" w:rsidP="000811E0">
      <w:pPr>
        <w:spacing w:after="0" w:line="240" w:lineRule="auto"/>
      </w:pPr>
    </w:p>
    <w:p w:rsidR="00B21AF6" w:rsidRPr="00ED247B" w:rsidRDefault="00B21AF6" w:rsidP="0054170E">
      <w:pPr>
        <w:pStyle w:val="ListParagraph"/>
        <w:spacing w:after="0"/>
        <w:ind w:hanging="720"/>
        <w:rPr>
          <w:b/>
        </w:rPr>
      </w:pPr>
      <w:r w:rsidRPr="00ED247B">
        <w:rPr>
          <w:b/>
        </w:rPr>
        <w:t>VIII. Inne postanowienia</w:t>
      </w:r>
    </w:p>
    <w:p w:rsidR="00B21AF6" w:rsidRPr="00ED247B" w:rsidRDefault="00B21AF6" w:rsidP="00E749F0">
      <w:pPr>
        <w:pStyle w:val="ListParagraph"/>
        <w:spacing w:after="0"/>
        <w:ind w:hanging="720"/>
      </w:pPr>
    </w:p>
    <w:p w:rsidR="00B21AF6" w:rsidRPr="00ED247B" w:rsidRDefault="00B21AF6" w:rsidP="009708FF">
      <w:pPr>
        <w:pStyle w:val="ListParagraph"/>
        <w:spacing w:after="0"/>
        <w:ind w:hanging="720"/>
        <w:jc w:val="both"/>
      </w:pPr>
      <w:r w:rsidRPr="00ED247B">
        <w:t>1. W sprawach spornych i nieobjętych niniejszym Regulaminem, Organizator zastrzega sobie</w:t>
      </w:r>
    </w:p>
    <w:p w:rsidR="00B21AF6" w:rsidRPr="00ED247B" w:rsidRDefault="00B21AF6" w:rsidP="009708FF">
      <w:pPr>
        <w:pStyle w:val="ListParagraph"/>
        <w:spacing w:after="0"/>
        <w:ind w:left="0"/>
        <w:jc w:val="both"/>
      </w:pPr>
      <w:r w:rsidRPr="00ED247B">
        <w:t>prawo do zmiany zasad rekrutacji do Programu oraz wprowadzania zmian w niniejszym</w:t>
      </w:r>
      <w:r>
        <w:t xml:space="preserve"> </w:t>
      </w:r>
      <w:r w:rsidRPr="00ED247B">
        <w:t>Regulaminie.</w:t>
      </w:r>
    </w:p>
    <w:p w:rsidR="00B21AF6" w:rsidRPr="00ED247B" w:rsidRDefault="00B21AF6" w:rsidP="009708FF">
      <w:pPr>
        <w:pStyle w:val="ListParagraph"/>
        <w:spacing w:after="0"/>
        <w:ind w:left="0"/>
        <w:jc w:val="both"/>
      </w:pPr>
      <w:r w:rsidRPr="00ED247B">
        <w:t>2. Kandydat biorący udział w Programie poprzez fakt przystąpienia do Programu oraz, akceptuje warunki niniejszego Regulaminu.</w:t>
      </w:r>
    </w:p>
    <w:p w:rsidR="00B21AF6" w:rsidRPr="00ED247B" w:rsidRDefault="00B21AF6" w:rsidP="00EC6A92">
      <w:pPr>
        <w:pStyle w:val="ListParagraph"/>
        <w:spacing w:after="0"/>
        <w:ind w:left="0"/>
        <w:jc w:val="both"/>
      </w:pPr>
      <w:r w:rsidRPr="00ED247B">
        <w:t xml:space="preserve">3. Niniejszy Regulamin Programu jest dostępny do wglądu na stronie internetowej Organizatora pod adresem: </w:t>
      </w:r>
      <w:hyperlink r:id="rId8" w:history="1">
        <w:r w:rsidRPr="00ED247B">
          <w:rPr>
            <w:rStyle w:val="Hyperlink"/>
          </w:rPr>
          <w:t>www.mlodziwlodzi</w:t>
        </w:r>
      </w:hyperlink>
      <w:r w:rsidRPr="00ED247B">
        <w:t xml:space="preserve"> w zakładce Program Ambasadorski Studi</w:t>
      </w:r>
      <w:r>
        <w:t>uję w Łodzi. Wszelkie pytania i </w:t>
      </w:r>
      <w:r w:rsidRPr="00ED247B">
        <w:t xml:space="preserve">wątpliwości można zgłaszać na adres: </w:t>
      </w:r>
      <w:hyperlink r:id="rId9" w:history="1">
        <w:r w:rsidRPr="00ED247B">
          <w:rPr>
            <w:rStyle w:val="Hyperlink"/>
          </w:rPr>
          <w:t>mlodziwlodzi@mlodziwlodzi.pl</w:t>
        </w:r>
      </w:hyperlink>
    </w:p>
    <w:p w:rsidR="00B21AF6" w:rsidRPr="00ED247B" w:rsidRDefault="00B21AF6" w:rsidP="00EC6A92">
      <w:pPr>
        <w:spacing w:after="0"/>
        <w:jc w:val="both"/>
      </w:pPr>
      <w:r w:rsidRPr="00ED247B">
        <w:t>4. We wszystkich przypadkach nieokreślonych w niniejszym Regulaminie oraz przypadkach, które pojawią się w czasie trwania Programu, ostateczną decyzję podejmuje Organizator.</w:t>
      </w:r>
    </w:p>
    <w:p w:rsidR="00B21AF6" w:rsidRPr="00ED247B" w:rsidRDefault="00B21AF6" w:rsidP="00EC6A92">
      <w:pPr>
        <w:pStyle w:val="ListParagraph"/>
        <w:spacing w:after="0"/>
        <w:ind w:left="0"/>
        <w:jc w:val="both"/>
      </w:pPr>
      <w:r w:rsidRPr="00ED247B">
        <w:t>5. Każda osoba biorąca udział w Programie poprzez fakt przystąpienia do Programu oraz poprzez wyrażenie zgody na przetwarzanie jej danych osobowych przez Organizatora akceptuje warunki niniejszego Regulaminu.</w:t>
      </w:r>
    </w:p>
    <w:p w:rsidR="00B21AF6" w:rsidRPr="00ED247B" w:rsidRDefault="00B21AF6" w:rsidP="00EC6A92">
      <w:pPr>
        <w:pStyle w:val="ListParagraph"/>
        <w:spacing w:after="0"/>
        <w:ind w:left="0"/>
        <w:jc w:val="both"/>
      </w:pPr>
      <w:r w:rsidRPr="00ED247B">
        <w:t>6. Organizator zastrzega sobie prawo do odebrania w dowolnym momencie tytułu Ambasadora jeżeli w wyniku jego działań naruszone zostanie dobre imię uczelni bądź Organizatora.</w:t>
      </w:r>
    </w:p>
    <w:p w:rsidR="00B21AF6" w:rsidRPr="00ED247B" w:rsidRDefault="00B21AF6" w:rsidP="00EC6A92">
      <w:pPr>
        <w:pStyle w:val="BodyTextIndent"/>
        <w:ind w:left="0"/>
        <w:jc w:val="both"/>
        <w:rPr>
          <w:sz w:val="22"/>
          <w:szCs w:val="22"/>
        </w:rPr>
      </w:pPr>
      <w:r w:rsidRPr="00ED247B">
        <w:rPr>
          <w:sz w:val="22"/>
          <w:szCs w:val="22"/>
        </w:rPr>
        <w:t xml:space="preserve">7. Przy wykonywaniu czynności określanych w regulaminie Organizator oraz Partnerzy zobowiązują się do przestrzegania przepisów w zakresie ochrony danych, tj. m.in. </w:t>
      </w:r>
      <w:r>
        <w:rPr>
          <w:sz w:val="22"/>
          <w:szCs w:val="22"/>
        </w:rPr>
        <w:t>ustawy z dnia 10 maja 2018 r. o </w:t>
      </w:r>
      <w:r w:rsidRPr="00ED247B">
        <w:rPr>
          <w:sz w:val="22"/>
          <w:szCs w:val="22"/>
        </w:rPr>
        <w:t>ochronie danych osobowych (Dz. U. z 2018 r., poz. 1000 ze 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B21AF6" w:rsidRPr="00ED247B" w:rsidRDefault="00B21AF6" w:rsidP="00533122">
      <w:pPr>
        <w:pStyle w:val="ListParagraph"/>
        <w:spacing w:after="0"/>
        <w:ind w:left="0"/>
        <w:jc w:val="both"/>
      </w:pPr>
    </w:p>
    <w:p w:rsidR="00B21AF6" w:rsidRPr="00ED247B" w:rsidRDefault="00B21AF6" w:rsidP="00D74487">
      <w:pPr>
        <w:pStyle w:val="ListParagraph"/>
        <w:spacing w:after="0"/>
        <w:ind w:hanging="720"/>
      </w:pPr>
    </w:p>
    <w:p w:rsidR="00B21AF6" w:rsidRPr="00ED247B" w:rsidRDefault="00B21AF6" w:rsidP="003C1758">
      <w:pPr>
        <w:spacing w:after="0"/>
      </w:pPr>
    </w:p>
    <w:p w:rsidR="00B21AF6" w:rsidRPr="00ED247B" w:rsidRDefault="00B21AF6" w:rsidP="005E4751">
      <w:r>
        <w:rPr>
          <w:noProof/>
          <w:lang w:eastAsia="pl-PL"/>
        </w:rPr>
        <w:pict>
          <v:group id="_x0000_s1027" style="position:absolute;margin-left:0;margin-top:6.3pt;width:491.5pt;height:109.25pt;z-index:251659264" coordorigin="1417,13365" coordsize="9830,2185">
            <v:shape id="_x0000_s1028" type="#_x0000_t75" style="position:absolute;left:1597;top:13365;width:9063;height:1176">
              <v:imagedata r:id="rId10" o:title=""/>
            </v:shape>
            <v:group id="_x0000_s1029" style="position:absolute;left:1417;top:14697;width:9830;height:853" coordorigin="1417,14697" coordsize="9830,853">
              <v:shape id="_x0000_s1030" type="#_x0000_t75" alt="Akademia Muzyczna w Łodzi - Dla mediów" style="position:absolute;left:6157;top:14829;width:1162;height:679">
                <v:imagedata r:id="rId11" o:title=""/>
              </v:shape>
              <v:shape id="Picture 7" o:spid="_x0000_s1031" type="#_x0000_t75" alt="ASP-Łódź-logo" style="position:absolute;left:8701;top:14913;width:2546;height:397;visibility:visible">
                <v:imagedata r:id="rId12" o:title=""/>
              </v:shape>
              <v:shape id="Picture 5" o:spid="_x0000_s1032" type="#_x0000_t75" style="position:absolute;left:1417;top:14829;width:1451;height:396;visibility:visible">
                <v:imagedata r:id="rId13" o:title=""/>
              </v:shape>
              <v:shape id="Picture 9" o:spid="_x0000_s1033" type="#_x0000_t75" alt="indeks" style="position:absolute;left:3037;top:14829;width:1338;height:511;visibility:visible">
                <v:imagedata r:id="rId14" o:title=""/>
              </v:shape>
              <v:shape id="_x0000_s1034" type="#_x0000_t75" alt="indeks" style="position:absolute;left:7441;top:14697;width:975;height:853;visibility:visible;mso-position-horizontal-relative:char;mso-position-vertical-relative:line">
                <v:imagedata r:id="rId15" o:title=""/>
              </v:shape>
              <v:shape id="_x0000_s1035" type="#_x0000_t75" style="position:absolute;left:4681;top:14805;width:1327;height:624;visibility:visible">
                <v:imagedata r:id="rId16" o:title="" croptop="11111f" cropright="406f"/>
              </v:shape>
            </v:group>
          </v:group>
        </w:pict>
      </w:r>
    </w:p>
    <w:p w:rsidR="00B21AF6" w:rsidRPr="00ED247B" w:rsidRDefault="00B21AF6" w:rsidP="00196426"/>
    <w:sectPr w:rsidR="00B21AF6" w:rsidRPr="00ED247B" w:rsidSect="00533122">
      <w:footerReference w:type="even" r:id="rId17"/>
      <w:footerReference w:type="default" r:id="rId18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F6" w:rsidRDefault="00B21AF6" w:rsidP="00934E5B">
      <w:pPr>
        <w:spacing w:after="0" w:line="240" w:lineRule="auto"/>
      </w:pPr>
      <w:r>
        <w:separator/>
      </w:r>
    </w:p>
  </w:endnote>
  <w:endnote w:type="continuationSeparator" w:id="0">
    <w:p w:rsidR="00B21AF6" w:rsidRDefault="00B21AF6" w:rsidP="0093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F6" w:rsidRDefault="00B21AF6" w:rsidP="00AC5B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AF6" w:rsidRDefault="00B21AF6" w:rsidP="00EC6A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F6" w:rsidRDefault="00B21AF6" w:rsidP="00AC5B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21AF6" w:rsidRDefault="00B21AF6" w:rsidP="00EC6A9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F6" w:rsidRDefault="00B21AF6" w:rsidP="00934E5B">
      <w:pPr>
        <w:spacing w:after="0" w:line="240" w:lineRule="auto"/>
      </w:pPr>
      <w:r>
        <w:separator/>
      </w:r>
    </w:p>
  </w:footnote>
  <w:footnote w:type="continuationSeparator" w:id="0">
    <w:p w:rsidR="00B21AF6" w:rsidRDefault="00B21AF6" w:rsidP="00934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28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D675D27"/>
    <w:multiLevelType w:val="hybridMultilevel"/>
    <w:tmpl w:val="E474D6C6"/>
    <w:lvl w:ilvl="0" w:tplc="5F886B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C946AA"/>
    <w:multiLevelType w:val="hybridMultilevel"/>
    <w:tmpl w:val="AEE2A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E228A8"/>
    <w:multiLevelType w:val="hybridMultilevel"/>
    <w:tmpl w:val="FED6DFAC"/>
    <w:lvl w:ilvl="0" w:tplc="CCFEE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6007CF"/>
    <w:multiLevelType w:val="hybridMultilevel"/>
    <w:tmpl w:val="82EE6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BC7829"/>
    <w:multiLevelType w:val="hybridMultilevel"/>
    <w:tmpl w:val="C6B824E0"/>
    <w:lvl w:ilvl="0" w:tplc="2696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886B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8B65C5"/>
    <w:multiLevelType w:val="hybridMultilevel"/>
    <w:tmpl w:val="117074EE"/>
    <w:lvl w:ilvl="0" w:tplc="C352C2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1285F29"/>
    <w:multiLevelType w:val="hybridMultilevel"/>
    <w:tmpl w:val="988A4AD0"/>
    <w:lvl w:ilvl="0" w:tplc="2696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426"/>
    <w:rsid w:val="00031985"/>
    <w:rsid w:val="00032214"/>
    <w:rsid w:val="000811E0"/>
    <w:rsid w:val="000E251C"/>
    <w:rsid w:val="000F086E"/>
    <w:rsid w:val="00111120"/>
    <w:rsid w:val="00120839"/>
    <w:rsid w:val="001233CB"/>
    <w:rsid w:val="00145463"/>
    <w:rsid w:val="00196426"/>
    <w:rsid w:val="001D4889"/>
    <w:rsid w:val="00203D19"/>
    <w:rsid w:val="002057AD"/>
    <w:rsid w:val="002118A9"/>
    <w:rsid w:val="00227647"/>
    <w:rsid w:val="00246D05"/>
    <w:rsid w:val="0025639D"/>
    <w:rsid w:val="00270A52"/>
    <w:rsid w:val="002B3FB0"/>
    <w:rsid w:val="002D49EE"/>
    <w:rsid w:val="00323F93"/>
    <w:rsid w:val="0034615D"/>
    <w:rsid w:val="003559C7"/>
    <w:rsid w:val="00357D57"/>
    <w:rsid w:val="00387F47"/>
    <w:rsid w:val="003B5163"/>
    <w:rsid w:val="003C1758"/>
    <w:rsid w:val="003E343B"/>
    <w:rsid w:val="004166E1"/>
    <w:rsid w:val="00461196"/>
    <w:rsid w:val="0046513E"/>
    <w:rsid w:val="00500B51"/>
    <w:rsid w:val="00533122"/>
    <w:rsid w:val="0054170E"/>
    <w:rsid w:val="00541F85"/>
    <w:rsid w:val="005621D0"/>
    <w:rsid w:val="005879B0"/>
    <w:rsid w:val="005B3846"/>
    <w:rsid w:val="005B7BD5"/>
    <w:rsid w:val="005C643A"/>
    <w:rsid w:val="005E4751"/>
    <w:rsid w:val="00643CE1"/>
    <w:rsid w:val="006845F8"/>
    <w:rsid w:val="006B109A"/>
    <w:rsid w:val="006B2CF5"/>
    <w:rsid w:val="00763C42"/>
    <w:rsid w:val="00787826"/>
    <w:rsid w:val="007C0F30"/>
    <w:rsid w:val="007C1480"/>
    <w:rsid w:val="007D4E01"/>
    <w:rsid w:val="007E206E"/>
    <w:rsid w:val="007E4DCC"/>
    <w:rsid w:val="00833144"/>
    <w:rsid w:val="00836DA8"/>
    <w:rsid w:val="0084468C"/>
    <w:rsid w:val="00855718"/>
    <w:rsid w:val="008705DF"/>
    <w:rsid w:val="00890134"/>
    <w:rsid w:val="008A42E0"/>
    <w:rsid w:val="008B2CC9"/>
    <w:rsid w:val="008B62A9"/>
    <w:rsid w:val="008C6556"/>
    <w:rsid w:val="008E1EC1"/>
    <w:rsid w:val="009058D7"/>
    <w:rsid w:val="00934E5B"/>
    <w:rsid w:val="00953ED1"/>
    <w:rsid w:val="009708FF"/>
    <w:rsid w:val="009875A9"/>
    <w:rsid w:val="009D04D9"/>
    <w:rsid w:val="009E2BBD"/>
    <w:rsid w:val="00A21E2A"/>
    <w:rsid w:val="00A226AE"/>
    <w:rsid w:val="00A30DB3"/>
    <w:rsid w:val="00A52C8F"/>
    <w:rsid w:val="00A64B90"/>
    <w:rsid w:val="00A85ED0"/>
    <w:rsid w:val="00A9433B"/>
    <w:rsid w:val="00AC5B81"/>
    <w:rsid w:val="00AE18DD"/>
    <w:rsid w:val="00B1736F"/>
    <w:rsid w:val="00B21AF6"/>
    <w:rsid w:val="00B27B33"/>
    <w:rsid w:val="00B324B9"/>
    <w:rsid w:val="00B52112"/>
    <w:rsid w:val="00B81B9D"/>
    <w:rsid w:val="00BE0AB7"/>
    <w:rsid w:val="00BF7543"/>
    <w:rsid w:val="00C05264"/>
    <w:rsid w:val="00C3757E"/>
    <w:rsid w:val="00C4754F"/>
    <w:rsid w:val="00C57415"/>
    <w:rsid w:val="00CA0946"/>
    <w:rsid w:val="00CC2210"/>
    <w:rsid w:val="00CC68E0"/>
    <w:rsid w:val="00CD76E2"/>
    <w:rsid w:val="00CE158D"/>
    <w:rsid w:val="00CE418B"/>
    <w:rsid w:val="00D74487"/>
    <w:rsid w:val="00DA1688"/>
    <w:rsid w:val="00E101FB"/>
    <w:rsid w:val="00E13A2F"/>
    <w:rsid w:val="00E16E0C"/>
    <w:rsid w:val="00E5644E"/>
    <w:rsid w:val="00E749F0"/>
    <w:rsid w:val="00EA238A"/>
    <w:rsid w:val="00EC6A92"/>
    <w:rsid w:val="00ED247B"/>
    <w:rsid w:val="00F108C0"/>
    <w:rsid w:val="00F3639A"/>
    <w:rsid w:val="00F5730B"/>
    <w:rsid w:val="00F90DC8"/>
    <w:rsid w:val="00FB02BF"/>
    <w:rsid w:val="00FE67CE"/>
    <w:rsid w:val="00FE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D1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AE18DD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18A9"/>
    <w:rPr>
      <w:rFonts w:ascii="Cambria" w:hAnsi="Cambria"/>
      <w:b/>
      <w:i/>
      <w:sz w:val="2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934E5B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34E5B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934E5B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C475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9F0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E749F0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rsid w:val="00EA238A"/>
    <w:pPr>
      <w:spacing w:after="120" w:line="240" w:lineRule="auto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118A9"/>
    <w:rPr>
      <w:lang w:eastAsia="en-US"/>
    </w:rPr>
  </w:style>
  <w:style w:type="paragraph" w:styleId="Footer">
    <w:name w:val="footer"/>
    <w:basedOn w:val="Normal"/>
    <w:link w:val="FooterChar"/>
    <w:uiPriority w:val="99"/>
    <w:rsid w:val="00EC6A9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18A9"/>
    <w:rPr>
      <w:lang w:eastAsia="en-US"/>
    </w:rPr>
  </w:style>
  <w:style w:type="character" w:styleId="PageNumber">
    <w:name w:val="page number"/>
    <w:basedOn w:val="DefaultParagraphFont"/>
    <w:uiPriority w:val="99"/>
    <w:rsid w:val="00EC6A9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B7BD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33C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odziwlodzi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lodziwlodzi@mlodziwlodzi.p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1172</Words>
  <Characters>7035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PROGRAMU AMBASADORSKIEGO – STUDIUJĘ W ŁODZI</dc:title>
  <dc:subject/>
  <dc:creator>Dariusz Koperczak</dc:creator>
  <cp:keywords/>
  <dc:description/>
  <cp:lastModifiedBy>Łódź</cp:lastModifiedBy>
  <cp:revision>2</cp:revision>
  <cp:lastPrinted>2020-09-30T11:00:00Z</cp:lastPrinted>
  <dcterms:created xsi:type="dcterms:W3CDTF">2020-10-05T05:56:00Z</dcterms:created>
  <dcterms:modified xsi:type="dcterms:W3CDTF">2020-10-05T05:56:00Z</dcterms:modified>
</cp:coreProperties>
</file>