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89" w:rsidRDefault="00B11FCA" w:rsidP="00B11FCA">
      <w:pPr>
        <w:jc w:val="center"/>
      </w:pPr>
      <w:r>
        <w:rPr>
          <w:noProof/>
          <w:lang w:bidi="hi-IN"/>
        </w:rPr>
        <w:drawing>
          <wp:inline distT="0" distB="0" distL="0" distR="0">
            <wp:extent cx="360045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085975"/>
                    </a:xfrm>
                    <a:prstGeom prst="rect">
                      <a:avLst/>
                    </a:prstGeom>
                    <a:noFill/>
                    <a:ln>
                      <a:noFill/>
                    </a:ln>
                  </pic:spPr>
                </pic:pic>
              </a:graphicData>
            </a:graphic>
          </wp:inline>
        </w:drawing>
      </w:r>
    </w:p>
    <w:p w:rsidR="00ED0B6E" w:rsidRPr="00ED0B6E" w:rsidRDefault="00ED0B6E" w:rsidP="00A562BE">
      <w:pPr>
        <w:spacing w:after="0" w:line="240" w:lineRule="auto"/>
        <w:jc w:val="center"/>
        <w:rPr>
          <w:rFonts w:ascii="Calibri" w:eastAsia="Times New Roman" w:hAnsi="Calibri" w:cs="Times New Roman"/>
          <w:sz w:val="24"/>
          <w:szCs w:val="24"/>
          <w:lang w:val="en" w:bidi="hi-IN"/>
        </w:rPr>
      </w:pPr>
      <w:r w:rsidRPr="00ED0B6E">
        <w:rPr>
          <w:rFonts w:ascii="Calibri" w:eastAsia="Times New Roman" w:hAnsi="Calibri" w:cs="Times New Roman"/>
          <w:sz w:val="24"/>
          <w:szCs w:val="24"/>
          <w:lang w:val="en" w:bidi="hi-IN"/>
        </w:rPr>
        <w:t>Currently we are looking for:</w:t>
      </w:r>
    </w:p>
    <w:p w:rsidR="00ED0B6E" w:rsidRPr="00ED0B6E" w:rsidRDefault="00ED0B6E" w:rsidP="00F1761D">
      <w:pPr>
        <w:spacing w:after="0" w:line="240" w:lineRule="auto"/>
        <w:jc w:val="center"/>
        <w:rPr>
          <w:rFonts w:ascii="Calibri" w:eastAsia="Times New Roman" w:hAnsi="Calibri" w:cs="Times New Roman"/>
          <w:sz w:val="40"/>
          <w:szCs w:val="40"/>
          <w:lang w:val="en" w:bidi="hi-IN"/>
        </w:rPr>
      </w:pPr>
      <w:r w:rsidRPr="00ED0B6E">
        <w:rPr>
          <w:rFonts w:ascii="Calibri" w:eastAsia="Times New Roman" w:hAnsi="Calibri" w:cs="Times New Roman"/>
          <w:b/>
          <w:bCs/>
          <w:sz w:val="24"/>
          <w:szCs w:val="24"/>
          <w:lang w:val="en" w:bidi="hi-IN"/>
        </w:rPr>
        <w:t>Junior Process Officer with fluent</w:t>
      </w:r>
      <w:r w:rsidRPr="00ED0B6E">
        <w:rPr>
          <w:rFonts w:ascii="Calibri" w:eastAsia="Times New Roman" w:hAnsi="Calibri" w:cs="Times New Roman"/>
          <w:sz w:val="40"/>
          <w:szCs w:val="40"/>
          <w:lang w:val="en" w:bidi="hi-IN"/>
        </w:rPr>
        <w:t xml:space="preserve"> </w:t>
      </w:r>
      <w:r w:rsidRPr="00ED0B6E">
        <w:rPr>
          <w:rFonts w:ascii="Calibri" w:eastAsia="Times New Roman" w:hAnsi="Calibri" w:cs="Times New Roman"/>
          <w:b/>
          <w:bCs/>
          <w:sz w:val="24"/>
          <w:szCs w:val="24"/>
          <w:lang w:val="en" w:bidi="hi-IN"/>
        </w:rPr>
        <w:t>English</w:t>
      </w:r>
    </w:p>
    <w:p w:rsidR="00ED0B6E" w:rsidRPr="00ED0B6E" w:rsidRDefault="00ED0B6E" w:rsidP="00A562BE">
      <w:pPr>
        <w:spacing w:after="0" w:line="240" w:lineRule="auto"/>
        <w:jc w:val="center"/>
        <w:rPr>
          <w:rFonts w:ascii="Calibri" w:eastAsia="Times New Roman" w:hAnsi="Calibri" w:cs="Times New Roman"/>
          <w:sz w:val="24"/>
          <w:szCs w:val="24"/>
          <w:lang w:val="en" w:bidi="hi-IN"/>
        </w:rPr>
      </w:pPr>
      <w:proofErr w:type="gramStart"/>
      <w:r w:rsidRPr="00ED0B6E">
        <w:rPr>
          <w:rFonts w:ascii="Calibri" w:eastAsia="Times New Roman" w:hAnsi="Calibri" w:cs="Times New Roman"/>
          <w:sz w:val="24"/>
          <w:szCs w:val="24"/>
          <w:lang w:val="en" w:bidi="hi-IN"/>
        </w:rPr>
        <w:t>in</w:t>
      </w:r>
      <w:proofErr w:type="gramEnd"/>
      <w:r w:rsidRPr="00ED0B6E">
        <w:rPr>
          <w:rFonts w:ascii="Calibri" w:eastAsia="Times New Roman" w:hAnsi="Calibri" w:cs="Times New Roman"/>
          <w:sz w:val="24"/>
          <w:szCs w:val="24"/>
          <w:lang w:val="en" w:bidi="hi-IN"/>
        </w:rPr>
        <w:t xml:space="preserve"> Capital Markets Area (Sub-Custody Services, Nordea Securities Services)</w:t>
      </w:r>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Are YOU ready to take your development and career in your hands?</w:t>
      </w:r>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NOC will make it possible!</w:t>
      </w:r>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Sub-custody Services is responsible for settlement and asset services for Sub-custody clients in all Nordic countries, as well as the Baltics. We also provide reporting and invoice our clients in relation to the above services. The main services in Sub-custody Services are Asset Services and Settlement Services.</w:t>
      </w:r>
      <w:bookmarkStart w:id="0" w:name="_GoBack"/>
      <w:bookmarkEnd w:id="0"/>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In Asset Services we run the operations and client services related to corporate events, income payments, tax and proxy voting. Settlement Services are responsible for the daily operation and client service related to settlement of fixed income and equity settlement. Sub-custody Services is located in Helsinki (centralized unit for settlement) and Stockholm (centralized unit for asset services Denmark, Norway and Sweden).</w:t>
      </w:r>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We provide great customer experiences</w:t>
      </w:r>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proofErr w:type="gramStart"/>
      <w:r w:rsidRPr="00ED0B6E">
        <w:rPr>
          <w:rFonts w:ascii="Calibri" w:eastAsia="Times New Roman" w:hAnsi="Calibri" w:cs="Times New Roman"/>
          <w:sz w:val="24"/>
          <w:szCs w:val="24"/>
          <w:lang w:val="en" w:bidi="hi-IN"/>
        </w:rPr>
        <w:t>Professional and proactive service for our clients and internal stakeholders with the right level of service mind-set.</w:t>
      </w:r>
      <w:proofErr w:type="gramEnd"/>
      <w:r w:rsidRPr="00ED0B6E">
        <w:rPr>
          <w:rFonts w:ascii="Calibri" w:eastAsia="Times New Roman" w:hAnsi="Calibri" w:cs="Times New Roman"/>
          <w:sz w:val="24"/>
          <w:szCs w:val="24"/>
          <w:lang w:val="en" w:bidi="hi-IN"/>
        </w:rPr>
        <w:t xml:space="preserve"> In Sub-Custody Services our clear goal is to provide excellent and harmonized client service and at the same time reduce complexity by simplification and increase efficiency.</w:t>
      </w:r>
    </w:p>
    <w:p w:rsidR="00ED0B6E" w:rsidRPr="00ED0B6E" w:rsidRDefault="00ED0B6E" w:rsidP="00ED0B6E">
      <w:pPr>
        <w:spacing w:after="0"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b/>
          <w:bCs/>
          <w:sz w:val="24"/>
          <w:szCs w:val="24"/>
          <w:lang w:val="en" w:bidi="hi-IN"/>
        </w:rPr>
        <w:t>The position we offer</w:t>
      </w:r>
    </w:p>
    <w:p w:rsidR="00ED0B6E" w:rsidRPr="00ED0B6E" w:rsidRDefault="00ED0B6E" w:rsidP="00ED0B6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 xml:space="preserve">Work in international environment </w:t>
      </w:r>
    </w:p>
    <w:p w:rsidR="00ED0B6E" w:rsidRPr="00ED0B6E" w:rsidRDefault="00ED0B6E" w:rsidP="00ED0B6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An exciting career development for people willing to learn and take on new challenges</w:t>
      </w:r>
    </w:p>
    <w:p w:rsidR="00ED0B6E" w:rsidRPr="00ED0B6E" w:rsidRDefault="00ED0B6E" w:rsidP="00ED0B6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Development possibilities</w:t>
      </w:r>
    </w:p>
    <w:p w:rsidR="00ED0B6E" w:rsidRPr="00ED0B6E" w:rsidRDefault="00ED0B6E" w:rsidP="00ED0B6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Great team atmosphere</w:t>
      </w:r>
    </w:p>
    <w:p w:rsidR="00ED0B6E" w:rsidRPr="00ED0B6E" w:rsidRDefault="00ED0B6E" w:rsidP="00ED0B6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 xml:space="preserve">Social benefits (cafeteria system)    </w:t>
      </w:r>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b/>
          <w:bCs/>
          <w:sz w:val="24"/>
          <w:szCs w:val="24"/>
          <w:lang w:val="en" w:bidi="hi-IN"/>
        </w:rPr>
        <w:t>The qualifications you need</w:t>
      </w:r>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Times New Roman" w:eastAsia="Times New Roman" w:hAnsi="Times New Roman" w:cs="Times New Roman"/>
          <w:sz w:val="24"/>
          <w:szCs w:val="24"/>
          <w:lang w:val="en" w:bidi="hi-IN"/>
        </w:rPr>
        <w:lastRenderedPageBreak/>
        <w:t> </w:t>
      </w:r>
      <w:r w:rsidRPr="00ED0B6E">
        <w:rPr>
          <w:rFonts w:ascii="Calibri" w:eastAsia="Times New Roman" w:hAnsi="Calibri" w:cs="Times New Roman"/>
          <w:sz w:val="24"/>
          <w:szCs w:val="24"/>
          <w:u w:val="single"/>
          <w:lang w:val="en" w:bidi="hi-IN"/>
        </w:rPr>
        <w:t xml:space="preserve">Professional requirements: </w:t>
      </w:r>
    </w:p>
    <w:p w:rsidR="00ED0B6E" w:rsidRPr="00ED0B6E" w:rsidRDefault="00ED0B6E" w:rsidP="00ED0B6E">
      <w:pPr>
        <w:numPr>
          <w:ilvl w:val="0"/>
          <w:numId w:val="5"/>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English language on professional level (mandatory)</w:t>
      </w:r>
    </w:p>
    <w:p w:rsidR="00ED0B6E" w:rsidRPr="00ED0B6E" w:rsidRDefault="00ED0B6E" w:rsidP="00ED0B6E">
      <w:pPr>
        <w:numPr>
          <w:ilvl w:val="0"/>
          <w:numId w:val="5"/>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 xml:space="preserve">Very good coordination and planning skills </w:t>
      </w:r>
    </w:p>
    <w:p w:rsidR="00ED0B6E" w:rsidRPr="00ED0B6E" w:rsidRDefault="00ED0B6E" w:rsidP="00ED0B6E">
      <w:pPr>
        <w:numPr>
          <w:ilvl w:val="0"/>
          <w:numId w:val="5"/>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Very good communication and cooperation skills</w:t>
      </w:r>
    </w:p>
    <w:p w:rsidR="00ED0B6E" w:rsidRPr="00ED0B6E" w:rsidRDefault="00ED0B6E" w:rsidP="00ED0B6E">
      <w:pPr>
        <w:numPr>
          <w:ilvl w:val="0"/>
          <w:numId w:val="5"/>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BA or MA degree</w:t>
      </w:r>
    </w:p>
    <w:p w:rsidR="00ED0B6E" w:rsidRPr="00ED0B6E" w:rsidRDefault="00ED0B6E" w:rsidP="00ED0B6E">
      <w:pPr>
        <w:numPr>
          <w:ilvl w:val="0"/>
          <w:numId w:val="5"/>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Good knowledge of MS Office tools</w:t>
      </w:r>
    </w:p>
    <w:p w:rsidR="00ED0B6E" w:rsidRPr="00ED0B6E" w:rsidRDefault="00ED0B6E" w:rsidP="00ED0B6E">
      <w:pPr>
        <w:numPr>
          <w:ilvl w:val="0"/>
          <w:numId w:val="5"/>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 xml:space="preserve">Former migration experience will be an asset </w:t>
      </w:r>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u w:val="single"/>
          <w:lang w:val="en" w:bidi="hi-IN"/>
        </w:rPr>
        <w:t xml:space="preserve">In order to succeed in this position you should: </w:t>
      </w:r>
    </w:p>
    <w:p w:rsidR="00ED0B6E" w:rsidRPr="00ED0B6E" w:rsidRDefault="00ED0B6E" w:rsidP="00ED0B6E">
      <w:pPr>
        <w:numPr>
          <w:ilvl w:val="0"/>
          <w:numId w:val="6"/>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 xml:space="preserve">enjoy servicing clients with their queries </w:t>
      </w:r>
    </w:p>
    <w:p w:rsidR="00ED0B6E" w:rsidRPr="00ED0B6E" w:rsidRDefault="00ED0B6E" w:rsidP="00ED0B6E">
      <w:pPr>
        <w:numPr>
          <w:ilvl w:val="0"/>
          <w:numId w:val="6"/>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take ownership and deliver on promise with high quality</w:t>
      </w:r>
    </w:p>
    <w:p w:rsidR="00ED0B6E" w:rsidRPr="00ED0B6E" w:rsidRDefault="00ED0B6E" w:rsidP="00ED0B6E">
      <w:pPr>
        <w:numPr>
          <w:ilvl w:val="0"/>
          <w:numId w:val="6"/>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work efficiently both in a team and individually</w:t>
      </w:r>
    </w:p>
    <w:p w:rsidR="00ED0B6E" w:rsidRPr="00ED0B6E" w:rsidRDefault="00ED0B6E" w:rsidP="00ED0B6E">
      <w:pPr>
        <w:numPr>
          <w:ilvl w:val="0"/>
          <w:numId w:val="6"/>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 xml:space="preserve">actively seek to learn from best practices in order to increase performance </w:t>
      </w:r>
    </w:p>
    <w:p w:rsidR="00ED0B6E" w:rsidRPr="00ED0B6E" w:rsidRDefault="00ED0B6E" w:rsidP="00ED0B6E">
      <w:p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b/>
          <w:bCs/>
          <w:sz w:val="24"/>
          <w:szCs w:val="24"/>
          <w:lang w:val="en" w:bidi="hi-IN"/>
        </w:rPr>
        <w:t> </w:t>
      </w:r>
      <w:r w:rsidRPr="00ED0B6E">
        <w:rPr>
          <w:rFonts w:ascii="Calibri" w:eastAsia="Times New Roman" w:hAnsi="Calibri" w:cs="Times New Roman"/>
          <w:sz w:val="24"/>
          <w:szCs w:val="24"/>
          <w:u w:val="single"/>
          <w:lang w:val="en" w:bidi="hi-IN"/>
        </w:rPr>
        <w:t xml:space="preserve">Other requirements: </w:t>
      </w:r>
    </w:p>
    <w:p w:rsidR="00ED0B6E" w:rsidRPr="00ED0B6E" w:rsidRDefault="00ED0B6E" w:rsidP="00ED0B6E">
      <w:pPr>
        <w:numPr>
          <w:ilvl w:val="0"/>
          <w:numId w:val="7"/>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willingness to participate in trainings in Finland</w:t>
      </w:r>
    </w:p>
    <w:p w:rsidR="00ED0B6E" w:rsidRPr="00ED0B6E" w:rsidRDefault="00ED0B6E" w:rsidP="00ED0B6E">
      <w:pPr>
        <w:numPr>
          <w:ilvl w:val="0"/>
          <w:numId w:val="7"/>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 xml:space="preserve">ability to work under time pressure </w:t>
      </w:r>
    </w:p>
    <w:p w:rsidR="00ED0B6E" w:rsidRPr="00ED0B6E" w:rsidRDefault="00ED0B6E" w:rsidP="00ED0B6E">
      <w:pPr>
        <w:numPr>
          <w:ilvl w:val="0"/>
          <w:numId w:val="7"/>
        </w:numPr>
        <w:spacing w:before="100" w:beforeAutospacing="1" w:after="100" w:afterAutospacing="1" w:line="240" w:lineRule="auto"/>
        <w:rPr>
          <w:rFonts w:ascii="Times New Roman" w:eastAsia="Times New Roman" w:hAnsi="Times New Roman" w:cs="Times New Roman"/>
          <w:sz w:val="24"/>
          <w:szCs w:val="24"/>
          <w:lang w:val="en" w:bidi="hi-IN"/>
        </w:rPr>
      </w:pPr>
      <w:proofErr w:type="spellStart"/>
      <w:r w:rsidRPr="00ED0B6E">
        <w:rPr>
          <w:rFonts w:ascii="Calibri" w:eastAsia="Times New Roman" w:hAnsi="Calibri" w:cs="Times New Roman"/>
          <w:sz w:val="24"/>
          <w:szCs w:val="24"/>
          <w:lang w:val="en" w:bidi="hi-IN"/>
        </w:rPr>
        <w:t>abilityto</w:t>
      </w:r>
      <w:proofErr w:type="spellEnd"/>
      <w:r w:rsidRPr="00ED0B6E">
        <w:rPr>
          <w:rFonts w:ascii="Calibri" w:eastAsia="Times New Roman" w:hAnsi="Calibri" w:cs="Times New Roman"/>
          <w:sz w:val="24"/>
          <w:szCs w:val="24"/>
          <w:lang w:val="en" w:bidi="hi-IN"/>
        </w:rPr>
        <w:t xml:space="preserve"> adapt to varying tasks in a changing environment</w:t>
      </w:r>
    </w:p>
    <w:p w:rsidR="00ED0B6E" w:rsidRPr="00ED0B6E" w:rsidRDefault="00ED0B6E" w:rsidP="00ED0B6E">
      <w:pPr>
        <w:numPr>
          <w:ilvl w:val="0"/>
          <w:numId w:val="7"/>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Prepare and document Process Handbooks and work instructions;</w:t>
      </w:r>
      <w:r w:rsidRPr="00ED0B6E">
        <w:rPr>
          <w:rFonts w:ascii="Times New Roman" w:eastAsia="Times New Roman" w:hAnsi="Times New Roman" w:cs="Times New Roman"/>
          <w:sz w:val="24"/>
          <w:szCs w:val="24"/>
          <w:lang w:val="en" w:bidi="hi-IN"/>
        </w:rPr>
        <w:t xml:space="preserve"> </w:t>
      </w:r>
    </w:p>
    <w:p w:rsidR="00ED0B6E" w:rsidRPr="00ED0B6E" w:rsidRDefault="00ED0B6E" w:rsidP="00ED0B6E">
      <w:pPr>
        <w:numPr>
          <w:ilvl w:val="0"/>
          <w:numId w:val="7"/>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Undergo process training</w:t>
      </w:r>
    </w:p>
    <w:p w:rsidR="00ED0B6E" w:rsidRPr="00ED0B6E" w:rsidRDefault="00ED0B6E" w:rsidP="00ED0B6E">
      <w:pPr>
        <w:numPr>
          <w:ilvl w:val="0"/>
          <w:numId w:val="7"/>
        </w:numPr>
        <w:spacing w:before="100" w:beforeAutospacing="1" w:after="100" w:afterAutospacing="1" w:line="240" w:lineRule="auto"/>
        <w:rPr>
          <w:rFonts w:ascii="Times New Roman" w:eastAsia="Times New Roman" w:hAnsi="Times New Roman" w:cs="Times New Roman"/>
          <w:sz w:val="24"/>
          <w:szCs w:val="24"/>
          <w:lang w:val="en" w:bidi="hi-IN"/>
        </w:rPr>
      </w:pPr>
      <w:r w:rsidRPr="00ED0B6E">
        <w:rPr>
          <w:rFonts w:ascii="Calibri" w:eastAsia="Times New Roman" w:hAnsi="Calibri" w:cs="Times New Roman"/>
          <w:sz w:val="24"/>
          <w:szCs w:val="24"/>
          <w:lang w:val="en" w:bidi="hi-IN"/>
        </w:rPr>
        <w:t>Support training activities</w:t>
      </w:r>
    </w:p>
    <w:p w:rsidR="00B11FCA" w:rsidRPr="00861FB0" w:rsidRDefault="00861FB0" w:rsidP="00861FB0">
      <w:pPr>
        <w:rPr>
          <w:b/>
          <w:bCs/>
          <w:lang w:val="en"/>
        </w:rPr>
      </w:pPr>
      <w:r w:rsidRPr="00861FB0">
        <w:rPr>
          <w:b/>
          <w:bCs/>
          <w:lang w:val="en"/>
        </w:rPr>
        <w:t xml:space="preserve">Please fill the application form at: </w:t>
      </w:r>
      <w:hyperlink r:id="rId7" w:history="1">
        <w:r w:rsidR="00F1761D" w:rsidRPr="00B123A8">
          <w:rPr>
            <w:rStyle w:val="Hyperlink"/>
            <w:b/>
            <w:bCs/>
            <w:lang w:val="en"/>
          </w:rPr>
          <w:t>https://candidate.hr-manager.net/ApplicationInit.aspx?cid=22&amp;ProjectId=194621&amp;DepartmentId=21479&amp;SkipAdvertisement=true</w:t>
        </w:r>
      </w:hyperlink>
      <w:r w:rsidR="00F1761D">
        <w:rPr>
          <w:b/>
          <w:bCs/>
          <w:lang w:val="en"/>
        </w:rPr>
        <w:t xml:space="preserve"> </w:t>
      </w:r>
    </w:p>
    <w:sectPr w:rsidR="00B11FCA" w:rsidRPr="00861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DD7"/>
    <w:multiLevelType w:val="multilevel"/>
    <w:tmpl w:val="9C86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14DFF"/>
    <w:multiLevelType w:val="hybridMultilevel"/>
    <w:tmpl w:val="0B9C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F31C52"/>
    <w:multiLevelType w:val="multilevel"/>
    <w:tmpl w:val="7D8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272C3"/>
    <w:multiLevelType w:val="multilevel"/>
    <w:tmpl w:val="C094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A0BFD"/>
    <w:multiLevelType w:val="multilevel"/>
    <w:tmpl w:val="15EE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F7297"/>
    <w:multiLevelType w:val="multilevel"/>
    <w:tmpl w:val="9910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C0586"/>
    <w:multiLevelType w:val="multilevel"/>
    <w:tmpl w:val="1C6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7054B"/>
    <w:multiLevelType w:val="multilevel"/>
    <w:tmpl w:val="9C28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CA"/>
    <w:rsid w:val="00253078"/>
    <w:rsid w:val="00796189"/>
    <w:rsid w:val="00861FB0"/>
    <w:rsid w:val="009C6491"/>
    <w:rsid w:val="00A562BE"/>
    <w:rsid w:val="00B11FCA"/>
    <w:rsid w:val="00C06904"/>
    <w:rsid w:val="00ED0B6E"/>
    <w:rsid w:val="00F1761D"/>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CA"/>
    <w:rPr>
      <w:rFonts w:ascii="Tahoma" w:hAnsi="Tahoma" w:cs="Tahoma"/>
      <w:sz w:val="16"/>
      <w:szCs w:val="16"/>
    </w:rPr>
  </w:style>
  <w:style w:type="paragraph" w:styleId="NormalWeb">
    <w:name w:val="Normal (Web)"/>
    <w:basedOn w:val="Normal"/>
    <w:uiPriority w:val="99"/>
    <w:semiHidden/>
    <w:unhideWhenUsed/>
    <w:rsid w:val="00B11FC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11FCA"/>
    <w:rPr>
      <w:b/>
      <w:bCs/>
    </w:rPr>
  </w:style>
  <w:style w:type="character" w:styleId="Hyperlink">
    <w:name w:val="Hyperlink"/>
    <w:basedOn w:val="DefaultParagraphFont"/>
    <w:uiPriority w:val="99"/>
    <w:unhideWhenUsed/>
    <w:rsid w:val="00861FB0"/>
    <w:rPr>
      <w:color w:val="005284" w:themeColor="hyperlink"/>
      <w:u w:val="single"/>
    </w:rPr>
  </w:style>
  <w:style w:type="paragraph" w:styleId="ListParagraph">
    <w:name w:val="List Paragraph"/>
    <w:basedOn w:val="Normal"/>
    <w:uiPriority w:val="34"/>
    <w:qFormat/>
    <w:rsid w:val="00ED0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CA"/>
    <w:rPr>
      <w:rFonts w:ascii="Tahoma" w:hAnsi="Tahoma" w:cs="Tahoma"/>
      <w:sz w:val="16"/>
      <w:szCs w:val="16"/>
    </w:rPr>
  </w:style>
  <w:style w:type="paragraph" w:styleId="NormalWeb">
    <w:name w:val="Normal (Web)"/>
    <w:basedOn w:val="Normal"/>
    <w:uiPriority w:val="99"/>
    <w:semiHidden/>
    <w:unhideWhenUsed/>
    <w:rsid w:val="00B11FC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11FCA"/>
    <w:rPr>
      <w:b/>
      <w:bCs/>
    </w:rPr>
  </w:style>
  <w:style w:type="character" w:styleId="Hyperlink">
    <w:name w:val="Hyperlink"/>
    <w:basedOn w:val="DefaultParagraphFont"/>
    <w:uiPriority w:val="99"/>
    <w:unhideWhenUsed/>
    <w:rsid w:val="00861FB0"/>
    <w:rPr>
      <w:color w:val="005284" w:themeColor="hyperlink"/>
      <w:u w:val="single"/>
    </w:rPr>
  </w:style>
  <w:style w:type="paragraph" w:styleId="ListParagraph">
    <w:name w:val="List Paragraph"/>
    <w:basedOn w:val="Normal"/>
    <w:uiPriority w:val="34"/>
    <w:qFormat/>
    <w:rsid w:val="00ED0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8910">
      <w:bodyDiv w:val="1"/>
      <w:marLeft w:val="0"/>
      <w:marRight w:val="0"/>
      <w:marTop w:val="0"/>
      <w:marBottom w:val="0"/>
      <w:divBdr>
        <w:top w:val="none" w:sz="0" w:space="0" w:color="auto"/>
        <w:left w:val="none" w:sz="0" w:space="0" w:color="auto"/>
        <w:bottom w:val="none" w:sz="0" w:space="0" w:color="auto"/>
        <w:right w:val="none" w:sz="0" w:space="0" w:color="auto"/>
      </w:divBdr>
      <w:divsChild>
        <w:div w:id="699090222">
          <w:marLeft w:val="0"/>
          <w:marRight w:val="0"/>
          <w:marTop w:val="0"/>
          <w:marBottom w:val="0"/>
          <w:divBdr>
            <w:top w:val="none" w:sz="0" w:space="0" w:color="auto"/>
            <w:left w:val="none" w:sz="0" w:space="0" w:color="auto"/>
            <w:bottom w:val="none" w:sz="0" w:space="0" w:color="auto"/>
            <w:right w:val="none" w:sz="0" w:space="0" w:color="auto"/>
          </w:divBdr>
          <w:divsChild>
            <w:div w:id="2035031887">
              <w:marLeft w:val="0"/>
              <w:marRight w:val="0"/>
              <w:marTop w:val="0"/>
              <w:marBottom w:val="0"/>
              <w:divBdr>
                <w:top w:val="none" w:sz="0" w:space="0" w:color="auto"/>
                <w:left w:val="none" w:sz="0" w:space="0" w:color="auto"/>
                <w:bottom w:val="none" w:sz="0" w:space="0" w:color="auto"/>
                <w:right w:val="none" w:sz="0" w:space="0" w:color="auto"/>
              </w:divBdr>
              <w:divsChild>
                <w:div w:id="563218305">
                  <w:marLeft w:val="0"/>
                  <w:marRight w:val="0"/>
                  <w:marTop w:val="0"/>
                  <w:marBottom w:val="0"/>
                  <w:divBdr>
                    <w:top w:val="none" w:sz="0" w:space="0" w:color="auto"/>
                    <w:left w:val="none" w:sz="0" w:space="0" w:color="auto"/>
                    <w:bottom w:val="none" w:sz="0" w:space="0" w:color="auto"/>
                    <w:right w:val="none" w:sz="0" w:space="0" w:color="auto"/>
                  </w:divBdr>
                  <w:divsChild>
                    <w:div w:id="1638215587">
                      <w:marLeft w:val="0"/>
                      <w:marRight w:val="0"/>
                      <w:marTop w:val="0"/>
                      <w:marBottom w:val="0"/>
                      <w:divBdr>
                        <w:top w:val="none" w:sz="0" w:space="0" w:color="auto"/>
                        <w:left w:val="none" w:sz="0" w:space="0" w:color="auto"/>
                        <w:bottom w:val="none" w:sz="0" w:space="0" w:color="auto"/>
                        <w:right w:val="none" w:sz="0" w:space="0" w:color="auto"/>
                      </w:divBdr>
                      <w:divsChild>
                        <w:div w:id="1501653422">
                          <w:marLeft w:val="0"/>
                          <w:marRight w:val="0"/>
                          <w:marTop w:val="0"/>
                          <w:marBottom w:val="0"/>
                          <w:divBdr>
                            <w:top w:val="none" w:sz="0" w:space="0" w:color="auto"/>
                            <w:left w:val="none" w:sz="0" w:space="0" w:color="auto"/>
                            <w:bottom w:val="none" w:sz="0" w:space="0" w:color="auto"/>
                            <w:right w:val="none" w:sz="0" w:space="0" w:color="auto"/>
                          </w:divBdr>
                          <w:divsChild>
                            <w:div w:id="1978802244">
                              <w:marLeft w:val="0"/>
                              <w:marRight w:val="0"/>
                              <w:marTop w:val="0"/>
                              <w:marBottom w:val="0"/>
                              <w:divBdr>
                                <w:top w:val="none" w:sz="0" w:space="0" w:color="auto"/>
                                <w:left w:val="none" w:sz="0" w:space="0" w:color="auto"/>
                                <w:bottom w:val="none" w:sz="0" w:space="0" w:color="auto"/>
                                <w:right w:val="none" w:sz="0" w:space="0" w:color="auto"/>
                              </w:divBdr>
                            </w:div>
                            <w:div w:id="1482113819">
                              <w:marLeft w:val="0"/>
                              <w:marRight w:val="0"/>
                              <w:marTop w:val="0"/>
                              <w:marBottom w:val="0"/>
                              <w:divBdr>
                                <w:top w:val="none" w:sz="0" w:space="0" w:color="auto"/>
                                <w:left w:val="none" w:sz="0" w:space="0" w:color="auto"/>
                                <w:bottom w:val="none" w:sz="0" w:space="0" w:color="auto"/>
                                <w:right w:val="none" w:sz="0" w:space="0" w:color="auto"/>
                              </w:divBdr>
                            </w:div>
                            <w:div w:id="1891107926">
                              <w:marLeft w:val="0"/>
                              <w:marRight w:val="0"/>
                              <w:marTop w:val="0"/>
                              <w:marBottom w:val="0"/>
                              <w:divBdr>
                                <w:top w:val="none" w:sz="0" w:space="0" w:color="auto"/>
                                <w:left w:val="none" w:sz="0" w:space="0" w:color="auto"/>
                                <w:bottom w:val="none" w:sz="0" w:space="0" w:color="auto"/>
                                <w:right w:val="none" w:sz="0" w:space="0" w:color="auto"/>
                              </w:divBdr>
                              <w:divsChild>
                                <w:div w:id="1762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621428">
      <w:bodyDiv w:val="1"/>
      <w:marLeft w:val="0"/>
      <w:marRight w:val="0"/>
      <w:marTop w:val="0"/>
      <w:marBottom w:val="0"/>
      <w:divBdr>
        <w:top w:val="none" w:sz="0" w:space="0" w:color="auto"/>
        <w:left w:val="none" w:sz="0" w:space="0" w:color="auto"/>
        <w:bottom w:val="none" w:sz="0" w:space="0" w:color="auto"/>
        <w:right w:val="none" w:sz="0" w:space="0" w:color="auto"/>
      </w:divBdr>
      <w:divsChild>
        <w:div w:id="1948728358">
          <w:marLeft w:val="0"/>
          <w:marRight w:val="0"/>
          <w:marTop w:val="0"/>
          <w:marBottom w:val="0"/>
          <w:divBdr>
            <w:top w:val="none" w:sz="0" w:space="0" w:color="auto"/>
            <w:left w:val="none" w:sz="0" w:space="0" w:color="auto"/>
            <w:bottom w:val="none" w:sz="0" w:space="0" w:color="auto"/>
            <w:right w:val="none" w:sz="0" w:space="0" w:color="auto"/>
          </w:divBdr>
          <w:divsChild>
            <w:div w:id="1044596123">
              <w:marLeft w:val="0"/>
              <w:marRight w:val="0"/>
              <w:marTop w:val="0"/>
              <w:marBottom w:val="0"/>
              <w:divBdr>
                <w:top w:val="none" w:sz="0" w:space="0" w:color="auto"/>
                <w:left w:val="none" w:sz="0" w:space="0" w:color="auto"/>
                <w:bottom w:val="none" w:sz="0" w:space="0" w:color="auto"/>
                <w:right w:val="none" w:sz="0" w:space="0" w:color="auto"/>
              </w:divBdr>
              <w:divsChild>
                <w:div w:id="456412984">
                  <w:marLeft w:val="0"/>
                  <w:marRight w:val="0"/>
                  <w:marTop w:val="0"/>
                  <w:marBottom w:val="0"/>
                  <w:divBdr>
                    <w:top w:val="none" w:sz="0" w:space="0" w:color="auto"/>
                    <w:left w:val="none" w:sz="0" w:space="0" w:color="auto"/>
                    <w:bottom w:val="none" w:sz="0" w:space="0" w:color="auto"/>
                    <w:right w:val="none" w:sz="0" w:space="0" w:color="auto"/>
                  </w:divBdr>
                  <w:divsChild>
                    <w:div w:id="1284966595">
                      <w:marLeft w:val="0"/>
                      <w:marRight w:val="0"/>
                      <w:marTop w:val="0"/>
                      <w:marBottom w:val="0"/>
                      <w:divBdr>
                        <w:top w:val="none" w:sz="0" w:space="0" w:color="auto"/>
                        <w:left w:val="none" w:sz="0" w:space="0" w:color="auto"/>
                        <w:bottom w:val="none" w:sz="0" w:space="0" w:color="auto"/>
                        <w:right w:val="none" w:sz="0" w:space="0" w:color="auto"/>
                      </w:divBdr>
                      <w:divsChild>
                        <w:div w:id="1518887291">
                          <w:marLeft w:val="0"/>
                          <w:marRight w:val="0"/>
                          <w:marTop w:val="0"/>
                          <w:marBottom w:val="0"/>
                          <w:divBdr>
                            <w:top w:val="none" w:sz="0" w:space="0" w:color="auto"/>
                            <w:left w:val="none" w:sz="0" w:space="0" w:color="auto"/>
                            <w:bottom w:val="none" w:sz="0" w:space="0" w:color="auto"/>
                            <w:right w:val="none" w:sz="0" w:space="0" w:color="auto"/>
                          </w:divBdr>
                          <w:divsChild>
                            <w:div w:id="375784372">
                              <w:marLeft w:val="0"/>
                              <w:marRight w:val="0"/>
                              <w:marTop w:val="0"/>
                              <w:marBottom w:val="0"/>
                              <w:divBdr>
                                <w:top w:val="none" w:sz="0" w:space="0" w:color="auto"/>
                                <w:left w:val="none" w:sz="0" w:space="0" w:color="auto"/>
                                <w:bottom w:val="none" w:sz="0" w:space="0" w:color="auto"/>
                                <w:right w:val="none" w:sz="0" w:space="0" w:color="auto"/>
                              </w:divBdr>
                            </w:div>
                            <w:div w:id="206258652">
                              <w:marLeft w:val="0"/>
                              <w:marRight w:val="0"/>
                              <w:marTop w:val="0"/>
                              <w:marBottom w:val="0"/>
                              <w:divBdr>
                                <w:top w:val="none" w:sz="0" w:space="0" w:color="auto"/>
                                <w:left w:val="none" w:sz="0" w:space="0" w:color="auto"/>
                                <w:bottom w:val="none" w:sz="0" w:space="0" w:color="auto"/>
                                <w:right w:val="none" w:sz="0" w:space="0" w:color="auto"/>
                              </w:divBdr>
                            </w:div>
                            <w:div w:id="1937127443">
                              <w:marLeft w:val="0"/>
                              <w:marRight w:val="0"/>
                              <w:marTop w:val="0"/>
                              <w:marBottom w:val="0"/>
                              <w:divBdr>
                                <w:top w:val="none" w:sz="0" w:space="0" w:color="auto"/>
                                <w:left w:val="none" w:sz="0" w:space="0" w:color="auto"/>
                                <w:bottom w:val="none" w:sz="0" w:space="0" w:color="auto"/>
                                <w:right w:val="none" w:sz="0" w:space="0" w:color="auto"/>
                              </w:divBdr>
                              <w:divsChild>
                                <w:div w:id="701439137">
                                  <w:marLeft w:val="0"/>
                                  <w:marRight w:val="0"/>
                                  <w:marTop w:val="0"/>
                                  <w:marBottom w:val="0"/>
                                  <w:divBdr>
                                    <w:top w:val="none" w:sz="0" w:space="0" w:color="auto"/>
                                    <w:left w:val="none" w:sz="0" w:space="0" w:color="auto"/>
                                    <w:bottom w:val="none" w:sz="0" w:space="0" w:color="auto"/>
                                    <w:right w:val="none" w:sz="0" w:space="0" w:color="auto"/>
                                  </w:divBdr>
                                </w:div>
                                <w:div w:id="1532184689">
                                  <w:marLeft w:val="0"/>
                                  <w:marRight w:val="0"/>
                                  <w:marTop w:val="0"/>
                                  <w:marBottom w:val="0"/>
                                  <w:divBdr>
                                    <w:top w:val="none" w:sz="0" w:space="0" w:color="auto"/>
                                    <w:left w:val="none" w:sz="0" w:space="0" w:color="auto"/>
                                    <w:bottom w:val="none" w:sz="0" w:space="0" w:color="auto"/>
                                    <w:right w:val="none" w:sz="0" w:space="0" w:color="auto"/>
                                  </w:divBdr>
                                </w:div>
                                <w:div w:id="4387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ndidate.hr-manager.net/ApplicationInit.aspx?cid=22&amp;ProjectId=194621&amp;DepartmentId=21479&amp;SkipAdvertisement=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Default template for Word</vt:lpstr>
    </vt:vector>
  </TitlesOfParts>
  <Company>Nordea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 for Word</dc:title>
  <dc:creator>Mejbaum Julia</dc:creator>
  <cp:lastModifiedBy>Mejbaum Julia</cp:lastModifiedBy>
  <cp:revision>4</cp:revision>
  <dcterms:created xsi:type="dcterms:W3CDTF">2016-02-16T14:35:00Z</dcterms:created>
  <dcterms:modified xsi:type="dcterms:W3CDTF">2016-02-16T14:38:00Z</dcterms:modified>
</cp:coreProperties>
</file>